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ED" w:rsidRPr="0078142E" w:rsidRDefault="004008ED" w:rsidP="004008ED">
      <w:pPr>
        <w:ind w:firstLine="709"/>
        <w:jc w:val="center"/>
        <w:rPr>
          <w:rFonts w:ascii="PT Astra Serif" w:hAnsi="PT Astra Serif"/>
          <w:b/>
          <w:sz w:val="28"/>
        </w:rPr>
      </w:pPr>
      <w:r w:rsidRPr="0078142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03619A1" wp14:editId="3681E7B1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4008ED" w:rsidRPr="0078142E" w:rsidTr="000F5DDE">
        <w:tc>
          <w:tcPr>
            <w:tcW w:w="10137" w:type="dxa"/>
            <w:gridSpan w:val="2"/>
            <w:hideMark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42E">
              <w:rPr>
                <w:rFonts w:ascii="PT Astra Serif" w:hAnsi="PT Astra Serif"/>
                <w:b/>
                <w:sz w:val="28"/>
                <w:szCs w:val="28"/>
              </w:rPr>
              <w:t>АДМИНИСТРАЦИЯ</w:t>
            </w:r>
          </w:p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42E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4008ED" w:rsidRPr="0078142E" w:rsidTr="000F5DDE">
        <w:tc>
          <w:tcPr>
            <w:tcW w:w="10137" w:type="dxa"/>
            <w:gridSpan w:val="2"/>
            <w:hideMark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42E"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4008ED" w:rsidRPr="0078142E" w:rsidTr="000F5DDE">
        <w:tc>
          <w:tcPr>
            <w:tcW w:w="10137" w:type="dxa"/>
            <w:gridSpan w:val="2"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008ED" w:rsidRPr="0078142E" w:rsidTr="000F5DDE">
        <w:tc>
          <w:tcPr>
            <w:tcW w:w="10137" w:type="dxa"/>
            <w:gridSpan w:val="2"/>
            <w:hideMark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42E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4008ED" w:rsidRPr="0078142E" w:rsidTr="000F5DDE">
        <w:tc>
          <w:tcPr>
            <w:tcW w:w="10137" w:type="dxa"/>
            <w:gridSpan w:val="2"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08ED" w:rsidRPr="0078142E" w:rsidTr="000F5DDE">
        <w:tc>
          <w:tcPr>
            <w:tcW w:w="5100" w:type="dxa"/>
            <w:hideMark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27</w:t>
            </w:r>
            <w:r w:rsidRPr="0078142E">
              <w:rPr>
                <w:rFonts w:ascii="PT Astra Serif" w:hAnsi="PT Astra Serif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5037" w:type="dxa"/>
            <w:hideMark/>
          </w:tcPr>
          <w:p w:rsidR="004008ED" w:rsidRPr="0078142E" w:rsidRDefault="004008ED" w:rsidP="000F5DD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42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31</w:t>
            </w:r>
          </w:p>
        </w:tc>
      </w:tr>
    </w:tbl>
    <w:p w:rsidR="00743506" w:rsidRPr="00503BFB" w:rsidRDefault="00743506" w:rsidP="00B57C11">
      <w:pPr>
        <w:ind w:left="-180" w:firstLine="889"/>
        <w:jc w:val="right"/>
        <w:rPr>
          <w:rFonts w:ascii="PT Astra Serif" w:hAnsi="PT Astra Serif"/>
          <w:b/>
          <w:sz w:val="28"/>
          <w:szCs w:val="28"/>
        </w:rPr>
      </w:pPr>
    </w:p>
    <w:p w:rsidR="006808E6" w:rsidRPr="00503BFB" w:rsidRDefault="006808E6" w:rsidP="00B57C1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03BFB">
        <w:rPr>
          <w:rFonts w:ascii="PT Astra Serif" w:hAnsi="PT Astra Serif"/>
          <w:b/>
          <w:sz w:val="28"/>
          <w:szCs w:val="28"/>
        </w:rPr>
        <w:t>Об утверждении муниципальной программы</w:t>
      </w:r>
      <w:r w:rsidR="00CA7356" w:rsidRPr="00503BFB">
        <w:rPr>
          <w:rFonts w:ascii="PT Astra Serif" w:hAnsi="PT Astra Serif"/>
          <w:b/>
          <w:sz w:val="28"/>
          <w:szCs w:val="28"/>
        </w:rPr>
        <w:t xml:space="preserve"> </w:t>
      </w:r>
      <w:r w:rsidRPr="00503BFB">
        <w:rPr>
          <w:rFonts w:ascii="PT Astra Serif" w:hAnsi="PT Astra Serif"/>
          <w:b/>
          <w:sz w:val="28"/>
          <w:szCs w:val="28"/>
        </w:rPr>
        <w:t>«</w:t>
      </w:r>
      <w:r w:rsidR="004E45AC" w:rsidRPr="00503BFB">
        <w:rPr>
          <w:rFonts w:ascii="PT Astra Serif" w:hAnsi="PT Astra Serif"/>
          <w:b/>
          <w:sz w:val="28"/>
          <w:szCs w:val="28"/>
        </w:rPr>
        <w:t>Развитие к</w:t>
      </w:r>
      <w:r w:rsidR="005B6B94" w:rsidRPr="00503BFB">
        <w:rPr>
          <w:rFonts w:ascii="PT Astra Serif" w:hAnsi="PT Astra Serif"/>
          <w:b/>
          <w:sz w:val="28"/>
          <w:szCs w:val="28"/>
        </w:rPr>
        <w:t>ультур</w:t>
      </w:r>
      <w:r w:rsidR="004E45AC" w:rsidRPr="00503BFB">
        <w:rPr>
          <w:rFonts w:ascii="PT Astra Serif" w:hAnsi="PT Astra Serif"/>
          <w:b/>
          <w:sz w:val="28"/>
          <w:szCs w:val="28"/>
        </w:rPr>
        <w:t>ы</w:t>
      </w:r>
      <w:r w:rsidR="00CA7356" w:rsidRPr="00503BFB">
        <w:rPr>
          <w:rFonts w:ascii="PT Astra Serif" w:hAnsi="PT Astra Serif"/>
          <w:b/>
          <w:sz w:val="28"/>
          <w:szCs w:val="28"/>
        </w:rPr>
        <w:t xml:space="preserve"> </w:t>
      </w:r>
      <w:r w:rsidRPr="00503BFB">
        <w:rPr>
          <w:rFonts w:ascii="PT Astra Serif" w:hAnsi="PT Astra Serif"/>
          <w:b/>
          <w:sz w:val="28"/>
          <w:szCs w:val="28"/>
        </w:rPr>
        <w:t>муниципального образования Юго-Вост</w:t>
      </w:r>
      <w:r w:rsidR="00F80CA3" w:rsidRPr="00503BFB">
        <w:rPr>
          <w:rFonts w:ascii="PT Astra Serif" w:hAnsi="PT Astra Serif"/>
          <w:b/>
          <w:sz w:val="28"/>
          <w:szCs w:val="28"/>
        </w:rPr>
        <w:t>очное Суворовского района</w:t>
      </w:r>
      <w:r w:rsidRPr="00503BFB">
        <w:rPr>
          <w:rFonts w:ascii="PT Astra Serif" w:hAnsi="PT Astra Serif"/>
          <w:b/>
          <w:sz w:val="28"/>
          <w:szCs w:val="28"/>
        </w:rPr>
        <w:t>»</w:t>
      </w:r>
    </w:p>
    <w:p w:rsidR="001F00AA" w:rsidRPr="00503BFB" w:rsidRDefault="001F00AA" w:rsidP="00B57C11">
      <w:pPr>
        <w:pStyle w:val="2"/>
        <w:tabs>
          <w:tab w:val="left" w:pos="9360"/>
        </w:tabs>
        <w:ind w:right="0" w:firstLine="709"/>
        <w:jc w:val="both"/>
        <w:rPr>
          <w:rFonts w:ascii="PT Astra Serif" w:hAnsi="PT Astra Serif"/>
          <w:sz w:val="28"/>
          <w:szCs w:val="28"/>
        </w:rPr>
      </w:pPr>
    </w:p>
    <w:p w:rsidR="001F00AA" w:rsidRPr="00503BFB" w:rsidRDefault="001F00AA" w:rsidP="00B57C11">
      <w:pPr>
        <w:pStyle w:val="Style4"/>
        <w:widowControl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03BFB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503BFB">
        <w:rPr>
          <w:rFonts w:ascii="PT Astra Serif" w:hAnsi="PT Astra Serif"/>
          <w:b/>
          <w:sz w:val="28"/>
          <w:szCs w:val="28"/>
        </w:rPr>
        <w:t>«</w:t>
      </w:r>
      <w:r w:rsidRPr="00503BFB">
        <w:rPr>
          <w:rStyle w:val="FontStyle14"/>
          <w:rFonts w:ascii="PT Astra Serif" w:hAnsi="PT Astra Serif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503BFB">
        <w:rPr>
          <w:rFonts w:ascii="PT Astra Serif" w:hAnsi="PT Astra Serif"/>
          <w:b/>
          <w:sz w:val="28"/>
          <w:szCs w:val="28"/>
        </w:rPr>
        <w:t xml:space="preserve">» </w:t>
      </w:r>
      <w:r w:rsidRPr="00503BFB">
        <w:rPr>
          <w:rFonts w:ascii="PT Astra Serif" w:hAnsi="PT Astra Serif"/>
          <w:sz w:val="28"/>
          <w:szCs w:val="28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BFB">
        <w:rPr>
          <w:rFonts w:ascii="PT Astra Serif" w:hAnsi="PT Astra Serif"/>
          <w:sz w:val="28"/>
          <w:szCs w:val="28"/>
        </w:rPr>
        <w:t>1. Утвердить муниципальную программу</w:t>
      </w:r>
      <w:r w:rsidR="00C9655E" w:rsidRPr="00503BFB">
        <w:rPr>
          <w:rFonts w:ascii="PT Astra Serif" w:hAnsi="PT Astra Serif"/>
          <w:sz w:val="28"/>
          <w:szCs w:val="28"/>
        </w:rPr>
        <w:t xml:space="preserve"> </w:t>
      </w:r>
      <w:r w:rsidRPr="00503BFB">
        <w:rPr>
          <w:rFonts w:ascii="PT Astra Serif" w:hAnsi="PT Astra Serif"/>
          <w:sz w:val="28"/>
          <w:szCs w:val="28"/>
        </w:rPr>
        <w:t>«</w:t>
      </w:r>
      <w:r w:rsidR="004E45AC" w:rsidRPr="00503BFB">
        <w:rPr>
          <w:rFonts w:ascii="PT Astra Serif" w:hAnsi="PT Astra Serif"/>
          <w:sz w:val="28"/>
          <w:szCs w:val="28"/>
        </w:rPr>
        <w:t>Развитие к</w:t>
      </w:r>
      <w:r w:rsidR="005B6B94" w:rsidRPr="00503BFB">
        <w:rPr>
          <w:rFonts w:ascii="PT Astra Serif" w:hAnsi="PT Astra Serif"/>
          <w:sz w:val="28"/>
          <w:szCs w:val="28"/>
        </w:rPr>
        <w:t>ультур</w:t>
      </w:r>
      <w:r w:rsidR="004E45AC" w:rsidRPr="00503BFB">
        <w:rPr>
          <w:rFonts w:ascii="PT Astra Serif" w:hAnsi="PT Astra Serif"/>
          <w:sz w:val="28"/>
          <w:szCs w:val="28"/>
        </w:rPr>
        <w:t>ы</w:t>
      </w:r>
      <w:r w:rsidR="00C9655E" w:rsidRPr="00503BFB">
        <w:rPr>
          <w:rFonts w:ascii="PT Astra Serif" w:hAnsi="PT Astra Serif"/>
          <w:sz w:val="28"/>
          <w:szCs w:val="28"/>
        </w:rPr>
        <w:t xml:space="preserve"> </w:t>
      </w:r>
      <w:r w:rsidRPr="00503BFB">
        <w:rPr>
          <w:rFonts w:ascii="PT Astra Serif" w:hAnsi="PT Astra Serif"/>
          <w:sz w:val="28"/>
          <w:szCs w:val="28"/>
        </w:rPr>
        <w:t>муниципального образования Юго-Восточное Суворовского района» (приложение).</w:t>
      </w:r>
    </w:p>
    <w:p w:rsidR="001F00AA" w:rsidRPr="00503BFB" w:rsidRDefault="001F00AA" w:rsidP="00B57C1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BFB">
        <w:rPr>
          <w:rFonts w:ascii="PT Astra Serif" w:hAnsi="PT Astra Serif"/>
          <w:sz w:val="28"/>
          <w:szCs w:val="28"/>
        </w:rPr>
        <w:t>2. Постановление администрации муниципального образования Юго-Восточное Суворовского района от 05.02.2016 № 17 «Об утверждении муниципальной программы «Развитие культуры муниципального образования Юго-Восточное Суворовского района на 201</w:t>
      </w:r>
      <w:r w:rsidR="00CA7356" w:rsidRPr="00503BFB">
        <w:rPr>
          <w:rFonts w:ascii="PT Astra Serif" w:hAnsi="PT Astra Serif"/>
          <w:sz w:val="28"/>
          <w:szCs w:val="28"/>
        </w:rPr>
        <w:t>3</w:t>
      </w:r>
      <w:r w:rsidRPr="00503BFB">
        <w:rPr>
          <w:rFonts w:ascii="PT Astra Serif" w:hAnsi="PT Astra Serif"/>
          <w:sz w:val="28"/>
          <w:szCs w:val="28"/>
        </w:rPr>
        <w:t>-20</w:t>
      </w:r>
      <w:r w:rsidR="00CA7356" w:rsidRPr="00503BFB">
        <w:rPr>
          <w:rFonts w:ascii="PT Astra Serif" w:hAnsi="PT Astra Serif"/>
          <w:sz w:val="28"/>
          <w:szCs w:val="28"/>
        </w:rPr>
        <w:t>27</w:t>
      </w:r>
      <w:r w:rsidRPr="00503BFB">
        <w:rPr>
          <w:rFonts w:ascii="PT Astra Serif" w:hAnsi="PT Astra Serif"/>
          <w:sz w:val="28"/>
          <w:szCs w:val="28"/>
        </w:rPr>
        <w:t xml:space="preserve"> годы» признать утратившим силу.</w:t>
      </w:r>
    </w:p>
    <w:p w:rsidR="001F00AA" w:rsidRPr="00503BFB" w:rsidRDefault="001F00AA" w:rsidP="00B57C1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BFB">
        <w:rPr>
          <w:rFonts w:ascii="PT Astra Serif" w:hAnsi="PT Astra Serif"/>
          <w:sz w:val="28"/>
          <w:szCs w:val="28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1F00AA" w:rsidRPr="00503BFB" w:rsidRDefault="001F00AA" w:rsidP="00B57C1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BFB">
        <w:rPr>
          <w:rFonts w:ascii="PT Astra Serif" w:hAnsi="PT Astra Serif"/>
          <w:sz w:val="28"/>
          <w:szCs w:val="28"/>
        </w:rPr>
        <w:t xml:space="preserve">4. Постановление вступает в силу со дня его официального опубликования и распространяется на правоотношения, возникшие с </w:t>
      </w:r>
      <w:r w:rsidR="000325AC" w:rsidRPr="00503BFB">
        <w:rPr>
          <w:rFonts w:ascii="PT Astra Serif" w:hAnsi="PT Astra Serif"/>
          <w:sz w:val="28"/>
          <w:szCs w:val="28"/>
        </w:rPr>
        <w:t>01.01.2023</w:t>
      </w:r>
      <w:r w:rsidRPr="00503BFB">
        <w:rPr>
          <w:rFonts w:ascii="PT Astra Serif" w:hAnsi="PT Astra Serif"/>
          <w:sz w:val="28"/>
          <w:szCs w:val="28"/>
        </w:rPr>
        <w:t xml:space="preserve"> г.</w:t>
      </w:r>
    </w:p>
    <w:p w:rsidR="006808E6" w:rsidRPr="00503BFB" w:rsidRDefault="006808E6" w:rsidP="00B57C11">
      <w:pPr>
        <w:rPr>
          <w:rFonts w:ascii="PT Astra Serif" w:hAnsi="PT Astra Serif"/>
          <w:sz w:val="28"/>
          <w:szCs w:val="28"/>
        </w:rPr>
      </w:pPr>
    </w:p>
    <w:p w:rsidR="00743506" w:rsidRPr="00503BFB" w:rsidRDefault="00743506" w:rsidP="00B57C1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808E6" w:rsidRPr="00503BFB" w:rsidTr="00743506">
        <w:tc>
          <w:tcPr>
            <w:tcW w:w="5353" w:type="dxa"/>
          </w:tcPr>
          <w:p w:rsidR="00743506" w:rsidRPr="00503BFB" w:rsidRDefault="006808E6" w:rsidP="00B57C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03BFB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743506" w:rsidRPr="00503BF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</w:t>
            </w:r>
          </w:p>
          <w:p w:rsidR="00743506" w:rsidRPr="00503BFB" w:rsidRDefault="006808E6" w:rsidP="00B57C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03BFB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6808E6" w:rsidRPr="00503BFB" w:rsidRDefault="00743506" w:rsidP="00B57C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3BFB">
              <w:rPr>
                <w:rFonts w:ascii="PT Astra Serif" w:hAnsi="PT Astra Serif"/>
                <w:b/>
                <w:sz w:val="28"/>
                <w:szCs w:val="28"/>
              </w:rPr>
              <w:t xml:space="preserve">Юго-Восточное </w:t>
            </w:r>
            <w:r w:rsidR="006808E6" w:rsidRPr="00503BFB">
              <w:rPr>
                <w:rFonts w:ascii="PT Astra Serif" w:hAnsi="PT Astra Serif"/>
                <w:b/>
                <w:sz w:val="28"/>
                <w:szCs w:val="28"/>
              </w:rPr>
              <w:t>Суворовского</w:t>
            </w:r>
            <w:r w:rsidR="00C9655E" w:rsidRPr="00503BF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6808E6" w:rsidRPr="00503BFB">
              <w:rPr>
                <w:rFonts w:ascii="PT Astra Serif" w:hAnsi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218" w:type="dxa"/>
          </w:tcPr>
          <w:p w:rsidR="00C11C8B" w:rsidRPr="00503BFB" w:rsidRDefault="00C11C8B" w:rsidP="00B57C1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1C8B" w:rsidRPr="00503BFB" w:rsidRDefault="00C11C8B" w:rsidP="00B57C1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08E6" w:rsidRPr="00503BFB" w:rsidRDefault="00CA7356" w:rsidP="00B57C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03BFB">
              <w:rPr>
                <w:rFonts w:ascii="PT Astra Serif" w:hAnsi="PT Astra Serif"/>
                <w:b/>
                <w:sz w:val="28"/>
                <w:szCs w:val="28"/>
              </w:rPr>
              <w:t>О.А. Грибкова</w:t>
            </w:r>
          </w:p>
        </w:tc>
      </w:tr>
    </w:tbl>
    <w:p w:rsidR="001F00AA" w:rsidRPr="00503BFB" w:rsidRDefault="001F00AA" w:rsidP="00B57C11">
      <w:pPr>
        <w:ind w:left="4536"/>
        <w:jc w:val="center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br w:type="page"/>
      </w:r>
    </w:p>
    <w:p w:rsidR="006808E6" w:rsidRPr="00B57C11" w:rsidRDefault="006808E6" w:rsidP="00B57C11">
      <w:pPr>
        <w:ind w:firstLine="709"/>
        <w:jc w:val="right"/>
        <w:rPr>
          <w:rFonts w:ascii="PT Astra Serif" w:hAnsi="PT Astra Serif"/>
        </w:rPr>
      </w:pPr>
      <w:r w:rsidRPr="00B57C11">
        <w:rPr>
          <w:rFonts w:ascii="PT Astra Serif" w:hAnsi="PT Astra Serif"/>
        </w:rPr>
        <w:lastRenderedPageBreak/>
        <w:t>Приложение</w:t>
      </w:r>
    </w:p>
    <w:p w:rsidR="006808E6" w:rsidRPr="00B57C11" w:rsidRDefault="006808E6" w:rsidP="00B57C11">
      <w:pPr>
        <w:ind w:firstLine="709"/>
        <w:jc w:val="right"/>
        <w:rPr>
          <w:rFonts w:ascii="PT Astra Serif" w:hAnsi="PT Astra Serif"/>
        </w:rPr>
      </w:pPr>
      <w:r w:rsidRPr="00B57C11">
        <w:rPr>
          <w:rFonts w:ascii="PT Astra Serif" w:hAnsi="PT Astra Serif"/>
        </w:rPr>
        <w:t>к постановлению администрации</w:t>
      </w:r>
    </w:p>
    <w:p w:rsidR="006808E6" w:rsidRPr="00B57C11" w:rsidRDefault="006808E6" w:rsidP="00B57C11">
      <w:pPr>
        <w:ind w:firstLine="709"/>
        <w:jc w:val="right"/>
        <w:rPr>
          <w:rFonts w:ascii="PT Astra Serif" w:hAnsi="PT Astra Serif"/>
        </w:rPr>
      </w:pPr>
      <w:r w:rsidRPr="00B57C11">
        <w:rPr>
          <w:rFonts w:ascii="PT Astra Serif" w:hAnsi="PT Astra Serif"/>
        </w:rPr>
        <w:t>муниципального образования</w:t>
      </w:r>
    </w:p>
    <w:p w:rsidR="006808E6" w:rsidRPr="00B57C11" w:rsidRDefault="006808E6" w:rsidP="00B57C11">
      <w:pPr>
        <w:ind w:firstLine="709"/>
        <w:jc w:val="right"/>
        <w:rPr>
          <w:rFonts w:ascii="PT Astra Serif" w:hAnsi="PT Astra Serif"/>
        </w:rPr>
      </w:pPr>
      <w:r w:rsidRPr="00B57C11">
        <w:rPr>
          <w:rFonts w:ascii="PT Astra Serif" w:hAnsi="PT Astra Serif"/>
        </w:rPr>
        <w:t>Юго-Восточное Суворовского</w:t>
      </w:r>
      <w:r w:rsidR="00B57C11">
        <w:rPr>
          <w:rFonts w:ascii="PT Astra Serif" w:hAnsi="PT Astra Serif"/>
        </w:rPr>
        <w:t xml:space="preserve"> </w:t>
      </w:r>
      <w:r w:rsidRPr="00B57C11">
        <w:rPr>
          <w:rFonts w:ascii="PT Astra Serif" w:hAnsi="PT Astra Serif"/>
        </w:rPr>
        <w:t xml:space="preserve">района </w:t>
      </w:r>
    </w:p>
    <w:p w:rsidR="006808E6" w:rsidRPr="00B57C11" w:rsidRDefault="004008ED" w:rsidP="00B57C11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27.03.2023 года № 31</w:t>
      </w:r>
      <w:bookmarkStart w:id="0" w:name="_GoBack"/>
      <w:bookmarkEnd w:id="0"/>
    </w:p>
    <w:p w:rsidR="00B57C11" w:rsidRPr="00503BFB" w:rsidRDefault="00B57C11" w:rsidP="00B57C11">
      <w:pPr>
        <w:jc w:val="right"/>
        <w:rPr>
          <w:rFonts w:ascii="PT Astra Serif" w:hAnsi="PT Astra Serif"/>
          <w:b/>
          <w:sz w:val="26"/>
          <w:szCs w:val="26"/>
        </w:rPr>
      </w:pPr>
    </w:p>
    <w:p w:rsidR="006808E6" w:rsidRPr="00503BFB" w:rsidRDefault="006808E6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Муниципальная программа</w:t>
      </w:r>
    </w:p>
    <w:p w:rsidR="006808E6" w:rsidRPr="00503BFB" w:rsidRDefault="006808E6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«</w:t>
      </w:r>
      <w:r w:rsidR="004E45AC" w:rsidRPr="00503BFB">
        <w:rPr>
          <w:rFonts w:ascii="PT Astra Serif" w:hAnsi="PT Astra Serif"/>
          <w:b/>
          <w:sz w:val="26"/>
          <w:szCs w:val="26"/>
        </w:rPr>
        <w:t>Развитие к</w:t>
      </w:r>
      <w:r w:rsidR="005B6B94" w:rsidRPr="00503BFB">
        <w:rPr>
          <w:rFonts w:ascii="PT Astra Serif" w:hAnsi="PT Astra Serif"/>
          <w:b/>
          <w:sz w:val="26"/>
          <w:szCs w:val="26"/>
        </w:rPr>
        <w:t>ультур</w:t>
      </w:r>
      <w:r w:rsidR="004E45AC" w:rsidRPr="00503BFB">
        <w:rPr>
          <w:rFonts w:ascii="PT Astra Serif" w:hAnsi="PT Astra Serif"/>
          <w:b/>
          <w:sz w:val="26"/>
          <w:szCs w:val="26"/>
        </w:rPr>
        <w:t>ы</w:t>
      </w:r>
      <w:r w:rsidR="00CA7356" w:rsidRPr="00503BFB">
        <w:rPr>
          <w:rFonts w:ascii="PT Astra Serif" w:hAnsi="PT Astra Serif"/>
          <w:b/>
          <w:sz w:val="26"/>
          <w:szCs w:val="26"/>
        </w:rPr>
        <w:t xml:space="preserve"> </w:t>
      </w:r>
      <w:r w:rsidRPr="00503BFB">
        <w:rPr>
          <w:rFonts w:ascii="PT Astra Serif" w:hAnsi="PT Astra Serif"/>
          <w:b/>
          <w:sz w:val="26"/>
          <w:szCs w:val="26"/>
        </w:rPr>
        <w:t>муниципального образования Юго-Восточное</w:t>
      </w:r>
    </w:p>
    <w:p w:rsidR="006808E6" w:rsidRPr="00503BFB" w:rsidRDefault="00F80CA3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Суворовского района</w:t>
      </w:r>
      <w:r w:rsidR="006808E6" w:rsidRPr="00503BFB">
        <w:rPr>
          <w:rFonts w:ascii="PT Astra Serif" w:hAnsi="PT Astra Serif"/>
          <w:b/>
          <w:sz w:val="26"/>
          <w:szCs w:val="26"/>
        </w:rPr>
        <w:t>»</w:t>
      </w:r>
    </w:p>
    <w:p w:rsidR="006808E6" w:rsidRPr="00503BFB" w:rsidRDefault="006808E6" w:rsidP="00B57C11">
      <w:pPr>
        <w:jc w:val="right"/>
        <w:rPr>
          <w:rFonts w:ascii="PT Astra Serif" w:hAnsi="PT Astra Serif"/>
          <w:b/>
          <w:sz w:val="26"/>
          <w:szCs w:val="26"/>
        </w:rPr>
      </w:pPr>
    </w:p>
    <w:p w:rsidR="00F80CA3" w:rsidRPr="00503BFB" w:rsidRDefault="00F80CA3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Паспорт</w:t>
      </w:r>
    </w:p>
    <w:p w:rsidR="00F80CA3" w:rsidRPr="00503BFB" w:rsidRDefault="00F80CA3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муниципальной программы «Развитие культуры муниципального образования Юго-Восточное</w:t>
      </w:r>
    </w:p>
    <w:p w:rsidR="00F80CA3" w:rsidRPr="00503BFB" w:rsidRDefault="00F80CA3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Суворовского района»</w:t>
      </w:r>
    </w:p>
    <w:p w:rsidR="00F80CA3" w:rsidRPr="00503BFB" w:rsidRDefault="00F80CA3" w:rsidP="00B57C11">
      <w:pPr>
        <w:jc w:val="right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92"/>
      </w:tblGrid>
      <w:tr w:rsidR="00F80CA3" w:rsidRPr="00503BFB" w:rsidTr="00503BFB">
        <w:trPr>
          <w:trHeight w:val="976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Полное наименование программы</w:t>
            </w:r>
          </w:p>
        </w:tc>
        <w:tc>
          <w:tcPr>
            <w:tcW w:w="7092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F80CA3" w:rsidRPr="00503BFB" w:rsidTr="00503BFB">
        <w:trPr>
          <w:trHeight w:val="628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7092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МБУК «КДО Юго-Восточное»</w:t>
            </w:r>
          </w:p>
        </w:tc>
      </w:tr>
      <w:tr w:rsidR="00F80CA3" w:rsidRPr="00503BFB" w:rsidTr="00503BFB">
        <w:trPr>
          <w:trHeight w:val="628"/>
        </w:trPr>
        <w:tc>
          <w:tcPr>
            <w:tcW w:w="2268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Заказчик программы</w:t>
            </w:r>
          </w:p>
        </w:tc>
        <w:tc>
          <w:tcPr>
            <w:tcW w:w="7092" w:type="dxa"/>
            <w:vAlign w:val="center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Администрация муниципального образования Юго-Восточное Суворовского района </w:t>
            </w:r>
          </w:p>
        </w:tc>
      </w:tr>
      <w:tr w:rsidR="00F80CA3" w:rsidRPr="00503BFB" w:rsidTr="00503BFB">
        <w:trPr>
          <w:trHeight w:val="628"/>
        </w:trPr>
        <w:tc>
          <w:tcPr>
            <w:tcW w:w="2268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Разработчик программы</w:t>
            </w:r>
          </w:p>
        </w:tc>
        <w:tc>
          <w:tcPr>
            <w:tcW w:w="7092" w:type="dxa"/>
            <w:vAlign w:val="center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80CA3" w:rsidRPr="00503BFB" w:rsidTr="00503BFB">
        <w:trPr>
          <w:trHeight w:val="628"/>
        </w:trPr>
        <w:tc>
          <w:tcPr>
            <w:tcW w:w="2268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Основание для разработки программы</w:t>
            </w:r>
          </w:p>
        </w:tc>
        <w:tc>
          <w:tcPr>
            <w:tcW w:w="7092" w:type="dxa"/>
            <w:vAlign w:val="center"/>
          </w:tcPr>
          <w:p w:rsidR="00F80CA3" w:rsidRPr="005F320D" w:rsidRDefault="00F80CA3" w:rsidP="00B57C11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20D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Федерации;</w:t>
            </w:r>
          </w:p>
          <w:p w:rsidR="00F80CA3" w:rsidRPr="005F320D" w:rsidRDefault="00F80CA3" w:rsidP="00B57C11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20D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07.05.2012 № 597 «О мероприятиях по реализации государственной социальной политике»;</w:t>
            </w:r>
          </w:p>
          <w:p w:rsidR="00F80CA3" w:rsidRPr="005F320D" w:rsidRDefault="00F80CA3" w:rsidP="00B57C11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20D">
              <w:rPr>
                <w:rFonts w:ascii="PT Astra Serif" w:hAnsi="PT Astra Serif"/>
                <w:sz w:val="24"/>
                <w:szCs w:val="24"/>
              </w:rPr>
              <w:t>Федеральный закон РФ от 06.10.2003 № 131-ФЗ «Об общих принципах организации местного самоуправления в Российской Федерации»;</w:t>
            </w:r>
          </w:p>
          <w:p w:rsidR="00F80CA3" w:rsidRPr="005F320D" w:rsidRDefault="00F80CA3" w:rsidP="00B57C11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20D">
              <w:rPr>
                <w:rFonts w:ascii="PT Astra Serif" w:hAnsi="PT Astra Serif"/>
                <w:sz w:val="24"/>
                <w:szCs w:val="24"/>
              </w:rPr>
              <w:t>Устав муниципального образования Юго-Восточное Суворовского района;</w:t>
            </w:r>
          </w:p>
        </w:tc>
      </w:tr>
      <w:tr w:rsidR="00F80CA3" w:rsidRPr="00503BFB" w:rsidTr="00503BFB">
        <w:trPr>
          <w:trHeight w:val="256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7092" w:type="dxa"/>
          </w:tcPr>
          <w:p w:rsidR="00F80CA3" w:rsidRPr="005F320D" w:rsidRDefault="005F09F4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20</w:t>
            </w:r>
            <w:r w:rsidR="00CA7356" w:rsidRPr="005F320D">
              <w:rPr>
                <w:rFonts w:ascii="PT Astra Serif" w:hAnsi="PT Astra Serif"/>
              </w:rPr>
              <w:t>23</w:t>
            </w:r>
            <w:r w:rsidR="00F80CA3" w:rsidRPr="005F320D">
              <w:rPr>
                <w:rFonts w:ascii="PT Astra Serif" w:hAnsi="PT Astra Serif"/>
              </w:rPr>
              <w:t>-202</w:t>
            </w:r>
            <w:r w:rsidR="00CA7356" w:rsidRPr="005F320D">
              <w:rPr>
                <w:rFonts w:ascii="PT Astra Serif" w:hAnsi="PT Astra Serif"/>
              </w:rPr>
              <w:t>7</w:t>
            </w:r>
            <w:r w:rsidR="00F80CA3" w:rsidRPr="005F320D">
              <w:rPr>
                <w:rFonts w:ascii="PT Astra Serif" w:hAnsi="PT Astra Serif"/>
              </w:rPr>
              <w:t xml:space="preserve"> годы</w:t>
            </w:r>
          </w:p>
        </w:tc>
      </w:tr>
      <w:tr w:rsidR="00F80CA3" w:rsidRPr="00503BFB" w:rsidTr="00503BFB">
        <w:trPr>
          <w:trHeight w:val="629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Цель муниципальной программы </w:t>
            </w:r>
          </w:p>
        </w:tc>
        <w:tc>
          <w:tcPr>
            <w:tcW w:w="7092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Сохранение исторического и культурного наследия;</w:t>
            </w:r>
          </w:p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  <w:color w:val="000000"/>
              </w:rPr>
              <w:t>Всестороннее развитие системы социально-культурных ценностных ориентации человека и общества;</w:t>
            </w:r>
          </w:p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Приобщение людей к знанию и интересу ко всему многообразию культур человечества, их духовное и интеллектуальное обогащение через это знание, воспитание толерантного отношения к иному, незнакомому, непривычному, воспитание потребности в доброжелательном культурном взаимодействии, общении, преодолении национальной, конфессиональной и социально-политической отчужденности; воспитание демократического и плюралистического миропонимания, осознания взаимосвязи общечеловеческих ценностей с глубинным содержанием любой национальной культуры.</w:t>
            </w:r>
          </w:p>
        </w:tc>
      </w:tr>
      <w:tr w:rsidR="00F80CA3" w:rsidRPr="00503BFB" w:rsidTr="00503BFB">
        <w:trPr>
          <w:trHeight w:val="1464"/>
        </w:trPr>
        <w:tc>
          <w:tcPr>
            <w:tcW w:w="2268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lastRenderedPageBreak/>
              <w:t>Основные задачи программы</w:t>
            </w:r>
          </w:p>
        </w:tc>
        <w:tc>
          <w:tcPr>
            <w:tcW w:w="7092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Организация и проведение культурно-массовых мероприятий на территории муниципального образования;</w:t>
            </w:r>
          </w:p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Модернизация,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F80CA3" w:rsidRPr="00503BFB" w:rsidTr="00503BFB">
        <w:trPr>
          <w:trHeight w:val="657"/>
        </w:trPr>
        <w:tc>
          <w:tcPr>
            <w:tcW w:w="2268" w:type="dxa"/>
            <w:vAlign w:val="center"/>
          </w:tcPr>
          <w:p w:rsidR="00F80CA3" w:rsidRPr="005F320D" w:rsidRDefault="00F80CA3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Перечень подпрограмм</w:t>
            </w:r>
          </w:p>
        </w:tc>
        <w:tc>
          <w:tcPr>
            <w:tcW w:w="7092" w:type="dxa"/>
            <w:vAlign w:val="center"/>
          </w:tcPr>
          <w:p w:rsidR="008C54E6" w:rsidRPr="005F320D" w:rsidRDefault="008C54E6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 xml:space="preserve">«Развитие и совершенствование культурно-досуговой деятельности муниципального образования Юго-Восточное </w:t>
            </w:r>
          </w:p>
          <w:p w:rsidR="00F80CA3" w:rsidRPr="005F320D" w:rsidRDefault="008C54E6" w:rsidP="00B57C11">
            <w:pPr>
              <w:pStyle w:val="ae"/>
              <w:jc w:val="both"/>
              <w:rPr>
                <w:rFonts w:ascii="PT Astra Serif" w:hAnsi="PT Astra Serif" w:cs="Times New Roman"/>
              </w:rPr>
            </w:pPr>
            <w:r w:rsidRPr="005F320D">
              <w:rPr>
                <w:rFonts w:ascii="PT Astra Serif" w:hAnsi="PT Astra Serif" w:cs="Times New Roman"/>
              </w:rPr>
              <w:t>Суворовского района на 20</w:t>
            </w:r>
            <w:r w:rsidR="00CA7356" w:rsidRPr="005F320D">
              <w:rPr>
                <w:rFonts w:ascii="PT Astra Serif" w:hAnsi="PT Astra Serif" w:cs="Times New Roman"/>
              </w:rPr>
              <w:t>23-2027</w:t>
            </w:r>
            <w:r w:rsidRPr="005F320D">
              <w:rPr>
                <w:rFonts w:ascii="PT Astra Serif" w:hAnsi="PT Astra Serif" w:cs="Times New Roman"/>
              </w:rPr>
              <w:t xml:space="preserve"> годы»</w:t>
            </w:r>
          </w:p>
        </w:tc>
      </w:tr>
      <w:tr w:rsidR="00F80CA3" w:rsidRPr="00503BFB" w:rsidTr="00503BFB">
        <w:trPr>
          <w:trHeight w:val="1266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Объемы финансирования муниципальной программы</w:t>
            </w:r>
          </w:p>
        </w:tc>
        <w:tc>
          <w:tcPr>
            <w:tcW w:w="7092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>Объем финансирования программы</w:t>
            </w:r>
            <w:r w:rsidR="00B34B90" w:rsidRPr="005F320D">
              <w:rPr>
                <w:rFonts w:ascii="PT Astra Serif" w:hAnsi="PT Astra Serif"/>
                <w:color w:val="000000"/>
              </w:rPr>
              <w:t xml:space="preserve"> –</w:t>
            </w:r>
            <w:r w:rsidR="005F09F4" w:rsidRPr="005F320D">
              <w:rPr>
                <w:rFonts w:ascii="PT Astra Serif" w:hAnsi="PT Astra Serif"/>
                <w:color w:val="000000"/>
              </w:rPr>
              <w:t xml:space="preserve"> </w:t>
            </w:r>
            <w:r w:rsidR="00B34B90" w:rsidRPr="005F320D">
              <w:rPr>
                <w:rFonts w:ascii="PT Astra Serif" w:hAnsi="PT Astra Serif"/>
                <w:b/>
                <w:color w:val="000000"/>
              </w:rPr>
              <w:t>9 116,49128</w:t>
            </w:r>
            <w:r w:rsidRPr="005F320D">
              <w:rPr>
                <w:rFonts w:ascii="PT Astra Serif" w:hAnsi="PT Astra Serif"/>
                <w:color w:val="000000"/>
              </w:rPr>
              <w:t xml:space="preserve"> тыс. руб.</w:t>
            </w:r>
          </w:p>
          <w:p w:rsidR="00F80CA3" w:rsidRPr="005F320D" w:rsidRDefault="0074350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>20</w:t>
            </w:r>
            <w:r w:rsidR="00CA7356" w:rsidRPr="005F320D">
              <w:rPr>
                <w:rFonts w:ascii="PT Astra Serif" w:hAnsi="PT Astra Serif"/>
                <w:color w:val="000000"/>
              </w:rPr>
              <w:t>23</w:t>
            </w:r>
            <w:r w:rsidRPr="005F320D">
              <w:rPr>
                <w:rFonts w:ascii="PT Astra Serif" w:hAnsi="PT Astra Serif"/>
                <w:color w:val="000000"/>
              </w:rPr>
              <w:t xml:space="preserve"> г. – </w:t>
            </w:r>
            <w:r w:rsidR="00CA7356" w:rsidRPr="005F320D">
              <w:rPr>
                <w:rFonts w:ascii="PT Astra Serif" w:hAnsi="PT Astra Serif"/>
                <w:color w:val="000000"/>
              </w:rPr>
              <w:t>2 850,92621</w:t>
            </w:r>
            <w:r w:rsidRPr="005F320D">
              <w:rPr>
                <w:rFonts w:ascii="PT Astra Serif" w:hAnsi="PT Astra Serif"/>
                <w:color w:val="000000"/>
              </w:rPr>
              <w:t xml:space="preserve"> </w:t>
            </w:r>
            <w:r w:rsidR="00F80CA3" w:rsidRPr="005F320D">
              <w:rPr>
                <w:rFonts w:ascii="PT Astra Serif" w:hAnsi="PT Astra Serif"/>
                <w:color w:val="000000"/>
              </w:rPr>
              <w:t xml:space="preserve">тыс. руб., в т.ч. </w:t>
            </w:r>
            <w:r w:rsidR="00CA7356" w:rsidRPr="005F320D">
              <w:rPr>
                <w:rFonts w:ascii="PT Astra Serif" w:hAnsi="PT Astra Serif"/>
                <w:color w:val="000000"/>
              </w:rPr>
              <w:t>334,08400</w:t>
            </w:r>
            <w:r w:rsidR="00F80CA3" w:rsidRPr="005F320D">
              <w:rPr>
                <w:rFonts w:ascii="PT Astra Serif" w:hAnsi="PT Astra Serif"/>
                <w:color w:val="000000"/>
              </w:rPr>
              <w:t xml:space="preserve"> тыс. руб. из областного бюджета ТО;</w:t>
            </w:r>
          </w:p>
          <w:p w:rsidR="00F80CA3" w:rsidRPr="005F320D" w:rsidRDefault="00743506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20</w:t>
            </w:r>
            <w:r w:rsidR="00CA7356" w:rsidRPr="005F320D">
              <w:rPr>
                <w:rFonts w:ascii="PT Astra Serif" w:hAnsi="PT Astra Serif"/>
              </w:rPr>
              <w:t>24</w:t>
            </w:r>
            <w:r w:rsidRPr="005F320D">
              <w:rPr>
                <w:rFonts w:ascii="PT Astra Serif" w:hAnsi="PT Astra Serif"/>
              </w:rPr>
              <w:t xml:space="preserve"> г. – </w:t>
            </w:r>
            <w:r w:rsidR="00CA7356" w:rsidRPr="005F320D">
              <w:rPr>
                <w:rFonts w:ascii="PT Astra Serif" w:hAnsi="PT Astra Serif"/>
              </w:rPr>
              <w:t>3 037,1276</w:t>
            </w:r>
            <w:r w:rsidRPr="005F320D">
              <w:rPr>
                <w:rFonts w:ascii="PT Astra Serif" w:hAnsi="PT Astra Serif"/>
              </w:rPr>
              <w:t xml:space="preserve"> </w:t>
            </w:r>
            <w:r w:rsidR="00F80CA3" w:rsidRPr="005F320D">
              <w:rPr>
                <w:rFonts w:ascii="PT Astra Serif" w:hAnsi="PT Astra Serif"/>
              </w:rPr>
              <w:t xml:space="preserve">тыс. руб., в т.ч. </w:t>
            </w:r>
            <w:r w:rsidR="00CA7356" w:rsidRPr="005F320D">
              <w:rPr>
                <w:rFonts w:ascii="PT Astra Serif" w:hAnsi="PT Astra Serif"/>
              </w:rPr>
              <w:t>357,46900</w:t>
            </w:r>
            <w:r w:rsidR="00F80CA3" w:rsidRPr="005F320D">
              <w:rPr>
                <w:rFonts w:ascii="PT Astra Serif" w:hAnsi="PT Astra Serif"/>
              </w:rPr>
              <w:t xml:space="preserve"> тыс. руб. из областного бюджета ТО.</w:t>
            </w:r>
          </w:p>
          <w:p w:rsidR="00F80CA3" w:rsidRPr="005F320D" w:rsidRDefault="0074350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>20</w:t>
            </w:r>
            <w:r w:rsidR="00CA7356" w:rsidRPr="005F320D">
              <w:rPr>
                <w:rFonts w:ascii="PT Astra Serif" w:hAnsi="PT Astra Serif"/>
                <w:color w:val="000000"/>
              </w:rPr>
              <w:t>25</w:t>
            </w:r>
            <w:r w:rsidRPr="005F320D">
              <w:rPr>
                <w:rFonts w:ascii="PT Astra Serif" w:hAnsi="PT Astra Serif"/>
                <w:color w:val="000000"/>
              </w:rPr>
              <w:t xml:space="preserve"> г. – </w:t>
            </w:r>
            <w:r w:rsidR="00CA7356" w:rsidRPr="005F320D">
              <w:rPr>
                <w:rFonts w:ascii="PT Astra Serif" w:hAnsi="PT Astra Serif"/>
                <w:color w:val="000000"/>
              </w:rPr>
              <w:t>3 228,45231</w:t>
            </w:r>
            <w:r w:rsidRPr="005F320D">
              <w:rPr>
                <w:rFonts w:ascii="PT Astra Serif" w:hAnsi="PT Astra Serif"/>
                <w:color w:val="000000"/>
              </w:rPr>
              <w:t xml:space="preserve"> </w:t>
            </w:r>
            <w:r w:rsidR="00F80CA3" w:rsidRPr="005F320D">
              <w:rPr>
                <w:rFonts w:ascii="PT Astra Serif" w:hAnsi="PT Astra Serif"/>
                <w:color w:val="000000"/>
              </w:rPr>
              <w:t xml:space="preserve">тыс. руб., в т.ч. </w:t>
            </w:r>
            <w:r w:rsidR="00CA7356" w:rsidRPr="005F320D">
              <w:rPr>
                <w:rFonts w:ascii="PT Astra Serif" w:hAnsi="PT Astra Serif"/>
                <w:color w:val="000000"/>
              </w:rPr>
              <w:t>379,99100</w:t>
            </w:r>
            <w:r w:rsidR="00F80CA3" w:rsidRPr="005F320D">
              <w:rPr>
                <w:rFonts w:ascii="PT Astra Serif" w:hAnsi="PT Astra Serif"/>
                <w:color w:val="000000"/>
              </w:rPr>
              <w:t xml:space="preserve"> тыс. руб. из областного бюджета ТО;</w:t>
            </w:r>
          </w:p>
          <w:p w:rsidR="00F80CA3" w:rsidRPr="005F320D" w:rsidRDefault="0074350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>202</w:t>
            </w:r>
            <w:r w:rsidR="00CA7356" w:rsidRPr="005F320D">
              <w:rPr>
                <w:rFonts w:ascii="PT Astra Serif" w:hAnsi="PT Astra Serif"/>
                <w:color w:val="000000"/>
              </w:rPr>
              <w:t>6</w:t>
            </w:r>
            <w:r w:rsidRPr="005F320D">
              <w:rPr>
                <w:rFonts w:ascii="PT Astra Serif" w:hAnsi="PT Astra Serif"/>
                <w:color w:val="000000"/>
              </w:rPr>
              <w:t xml:space="preserve"> г. – </w:t>
            </w:r>
            <w:r w:rsidR="00CA7356" w:rsidRPr="005F320D">
              <w:rPr>
                <w:rFonts w:ascii="PT Astra Serif" w:hAnsi="PT Astra Serif"/>
                <w:color w:val="000000"/>
              </w:rPr>
              <w:t xml:space="preserve">       </w:t>
            </w:r>
            <w:r w:rsidRPr="005F320D">
              <w:rPr>
                <w:rFonts w:ascii="PT Astra Serif" w:hAnsi="PT Astra Serif"/>
                <w:color w:val="000000"/>
              </w:rPr>
              <w:t>0,0</w:t>
            </w:r>
            <w:r w:rsidR="00CA7356" w:rsidRPr="005F320D">
              <w:rPr>
                <w:rFonts w:ascii="PT Astra Serif" w:hAnsi="PT Astra Serif"/>
                <w:color w:val="000000"/>
              </w:rPr>
              <w:t>0000</w:t>
            </w:r>
            <w:r w:rsidR="00F80CA3" w:rsidRPr="005F320D">
              <w:rPr>
                <w:rFonts w:ascii="PT Astra Serif" w:hAnsi="PT Astra Serif"/>
                <w:color w:val="000000"/>
              </w:rPr>
              <w:t xml:space="preserve"> тыс. руб.</w:t>
            </w:r>
          </w:p>
          <w:p w:rsidR="00F80CA3" w:rsidRPr="005F320D" w:rsidRDefault="00743506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202</w:t>
            </w:r>
            <w:r w:rsidR="00CA7356" w:rsidRPr="005F320D">
              <w:rPr>
                <w:rFonts w:ascii="PT Astra Serif" w:hAnsi="PT Astra Serif"/>
              </w:rPr>
              <w:t>7</w:t>
            </w:r>
            <w:r w:rsidRPr="005F320D">
              <w:rPr>
                <w:rFonts w:ascii="PT Astra Serif" w:hAnsi="PT Astra Serif"/>
              </w:rPr>
              <w:t xml:space="preserve"> г. – </w:t>
            </w:r>
            <w:r w:rsidR="00CA7356" w:rsidRPr="005F320D">
              <w:rPr>
                <w:rFonts w:ascii="PT Astra Serif" w:hAnsi="PT Astra Serif"/>
              </w:rPr>
              <w:t xml:space="preserve">       </w:t>
            </w:r>
            <w:r w:rsidRPr="005F320D">
              <w:rPr>
                <w:rFonts w:ascii="PT Astra Serif" w:hAnsi="PT Astra Serif"/>
              </w:rPr>
              <w:t>0,</w:t>
            </w:r>
            <w:r w:rsidR="00CA7356" w:rsidRPr="005F320D">
              <w:rPr>
                <w:rFonts w:ascii="PT Astra Serif" w:hAnsi="PT Astra Serif"/>
              </w:rPr>
              <w:t>0000</w:t>
            </w:r>
            <w:r w:rsidRPr="005F320D">
              <w:rPr>
                <w:rFonts w:ascii="PT Astra Serif" w:hAnsi="PT Astra Serif"/>
              </w:rPr>
              <w:t xml:space="preserve">0 </w:t>
            </w:r>
            <w:r w:rsidR="00F80CA3" w:rsidRPr="005F320D">
              <w:rPr>
                <w:rFonts w:ascii="PT Astra Serif" w:hAnsi="PT Astra Serif"/>
              </w:rPr>
              <w:t>тыс. руб.</w:t>
            </w:r>
          </w:p>
        </w:tc>
      </w:tr>
      <w:tr w:rsidR="00F80CA3" w:rsidRPr="00503BFB" w:rsidTr="00503BFB">
        <w:trPr>
          <w:trHeight w:val="274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Ожидаемые результаты реализации муниципальной программы</w:t>
            </w:r>
          </w:p>
        </w:tc>
        <w:tc>
          <w:tcPr>
            <w:tcW w:w="7092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Сохранение богатого самобытного культурного наследия и возрождение народных традиций;</w:t>
            </w:r>
          </w:p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Повышение социальной роли культуры на территории муниципального образования;</w:t>
            </w:r>
          </w:p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Создание благоприятных условий для творческой деятельности населения, эстетического воспитания молодежи; </w:t>
            </w:r>
          </w:p>
          <w:p w:rsidR="00F80CA3" w:rsidRPr="005F320D" w:rsidRDefault="00F80CA3" w:rsidP="00B5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Улучшение материально-технической базы учреждений культуры, техническо</w:t>
            </w:r>
            <w:r w:rsidR="00743506" w:rsidRPr="005F320D">
              <w:rPr>
                <w:rFonts w:ascii="PT Astra Serif" w:hAnsi="PT Astra Serif"/>
              </w:rPr>
              <w:t>е и технологическое оснащение.</w:t>
            </w:r>
          </w:p>
        </w:tc>
      </w:tr>
      <w:tr w:rsidR="00F80CA3" w:rsidRPr="00503BFB" w:rsidTr="00503BFB">
        <w:trPr>
          <w:trHeight w:val="1071"/>
        </w:trPr>
        <w:tc>
          <w:tcPr>
            <w:tcW w:w="2268" w:type="dxa"/>
          </w:tcPr>
          <w:p w:rsidR="00F80CA3" w:rsidRPr="005F320D" w:rsidRDefault="00F80CA3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Система организации контроля за выполнением программы</w:t>
            </w:r>
          </w:p>
        </w:tc>
        <w:tc>
          <w:tcPr>
            <w:tcW w:w="7092" w:type="dxa"/>
          </w:tcPr>
          <w:p w:rsidR="00F80CA3" w:rsidRPr="005F320D" w:rsidRDefault="00743506" w:rsidP="00B57C11">
            <w:pPr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Управление и </w:t>
            </w:r>
            <w:r w:rsidR="00F80CA3" w:rsidRPr="005F320D">
              <w:rPr>
                <w:rFonts w:ascii="PT Astra Serif" w:hAnsi="PT Astra Serif"/>
              </w:rPr>
              <w:t>контроль за исп</w:t>
            </w:r>
            <w:r w:rsidRPr="005F320D">
              <w:rPr>
                <w:rFonts w:ascii="PT Astra Serif" w:hAnsi="PT Astra Serif"/>
              </w:rPr>
              <w:t xml:space="preserve">олнением программы осуществляет </w:t>
            </w:r>
            <w:r w:rsidR="00F80CA3" w:rsidRPr="005F320D">
              <w:rPr>
                <w:rFonts w:ascii="PT Astra Serif" w:hAnsi="PT Astra Serif"/>
              </w:rPr>
              <w:t>Администрация муниципального образования Юг</w:t>
            </w:r>
            <w:r w:rsidRPr="005F320D">
              <w:rPr>
                <w:rFonts w:ascii="PT Astra Serif" w:hAnsi="PT Astra Serif"/>
              </w:rPr>
              <w:t>о-Восточное Суворовского района</w:t>
            </w:r>
          </w:p>
        </w:tc>
      </w:tr>
    </w:tbl>
    <w:p w:rsidR="00B57C11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808E6" w:rsidRPr="00503BFB" w:rsidRDefault="006808E6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1.Характеристика проблемы, решение которой</w:t>
      </w:r>
      <w:r w:rsidR="00B34B90" w:rsidRPr="00503BFB">
        <w:rPr>
          <w:rFonts w:ascii="PT Astra Serif" w:hAnsi="PT Astra Serif"/>
          <w:b/>
          <w:sz w:val="26"/>
          <w:szCs w:val="26"/>
        </w:rPr>
        <w:t xml:space="preserve"> </w:t>
      </w:r>
      <w:r w:rsidRPr="00503BFB">
        <w:rPr>
          <w:rFonts w:ascii="PT Astra Serif" w:hAnsi="PT Astra Serif"/>
          <w:b/>
          <w:sz w:val="26"/>
          <w:szCs w:val="26"/>
        </w:rPr>
        <w:t>осуществляется путем</w:t>
      </w:r>
      <w:r w:rsidR="00B34B90" w:rsidRPr="00503BFB">
        <w:rPr>
          <w:rFonts w:ascii="PT Astra Serif" w:hAnsi="PT Astra Serif"/>
          <w:b/>
          <w:sz w:val="26"/>
          <w:szCs w:val="26"/>
        </w:rPr>
        <w:t xml:space="preserve"> </w:t>
      </w:r>
      <w:r w:rsidR="00743506" w:rsidRPr="00503BFB">
        <w:rPr>
          <w:rFonts w:ascii="PT Astra Serif" w:hAnsi="PT Astra Serif"/>
          <w:b/>
          <w:sz w:val="26"/>
          <w:szCs w:val="26"/>
        </w:rPr>
        <w:t xml:space="preserve">реализации </w:t>
      </w:r>
      <w:r w:rsidRPr="00503BFB">
        <w:rPr>
          <w:rFonts w:ascii="PT Astra Serif" w:hAnsi="PT Astra Serif"/>
          <w:b/>
          <w:sz w:val="26"/>
          <w:szCs w:val="26"/>
        </w:rPr>
        <w:t>программы</w:t>
      </w:r>
    </w:p>
    <w:p w:rsidR="006808E6" w:rsidRPr="00503BFB" w:rsidRDefault="006808E6" w:rsidP="00B57C11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</w:t>
      </w:r>
      <w:r w:rsidR="00B34B90" w:rsidRPr="00503BFB">
        <w:rPr>
          <w:rFonts w:ascii="PT Astra Serif" w:hAnsi="PT Astra Serif"/>
          <w:sz w:val="26"/>
          <w:szCs w:val="26"/>
        </w:rPr>
        <w:t xml:space="preserve"> </w:t>
      </w:r>
      <w:r w:rsidRPr="00503BFB">
        <w:rPr>
          <w:rFonts w:ascii="PT Astra Serif" w:hAnsi="PT Astra Serif"/>
          <w:sz w:val="26"/>
          <w:szCs w:val="26"/>
        </w:rPr>
        <w:t>учреждениями культуры, а также на доступ к культурным ценностям. 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Деятельность культурно - досуговых учреждений является одной из важнейших составляющих современной к</w:t>
      </w:r>
      <w:r w:rsidR="008B0010" w:rsidRPr="00503BFB">
        <w:rPr>
          <w:rFonts w:ascii="PT Astra Serif" w:hAnsi="PT Astra Serif"/>
          <w:sz w:val="26"/>
          <w:szCs w:val="26"/>
        </w:rPr>
        <w:t>ультурной жизни в поселении, МБ</w:t>
      </w:r>
      <w:r w:rsidRPr="00503BFB">
        <w:rPr>
          <w:rFonts w:ascii="PT Astra Serif" w:hAnsi="PT Astra Serif"/>
          <w:sz w:val="26"/>
          <w:szCs w:val="26"/>
        </w:rPr>
        <w:t>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влияние на ее состояние. В </w:t>
      </w:r>
      <w:r w:rsidRPr="00503BFB">
        <w:rPr>
          <w:rFonts w:ascii="PT Astra Serif" w:hAnsi="PT Astra Serif"/>
          <w:sz w:val="26"/>
          <w:szCs w:val="26"/>
        </w:rPr>
        <w:lastRenderedPageBreak/>
        <w:t>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503BFB">
        <w:rPr>
          <w:rFonts w:ascii="PT Astra Serif" w:hAnsi="PT Astra Serif"/>
          <w:sz w:val="26"/>
          <w:szCs w:val="26"/>
        </w:rPr>
        <w:t>дожественной самодеятельности МБ</w:t>
      </w:r>
      <w:r w:rsidRPr="00503BFB">
        <w:rPr>
          <w:rFonts w:ascii="PT Astra Serif" w:hAnsi="PT Astra Serif"/>
          <w:sz w:val="26"/>
          <w:szCs w:val="26"/>
        </w:rPr>
        <w:t>УК «КДО Юго-Восточное». За счет средств программы может быть организованно участие коллективов художественной самодеятельности и солистов в конкурсах.</w:t>
      </w:r>
    </w:p>
    <w:p w:rsidR="006808E6" w:rsidRPr="00503BFB" w:rsidRDefault="008B0010" w:rsidP="00B57C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Материально-техническая база МБ</w:t>
      </w:r>
      <w:r w:rsidR="006808E6" w:rsidRPr="00503BFB">
        <w:rPr>
          <w:rFonts w:ascii="PT Astra Serif" w:hAnsi="PT Astra Serif"/>
          <w:sz w:val="26"/>
          <w:szCs w:val="26"/>
        </w:rPr>
        <w:t>УК «КДО Юго-Восточное» - одна из главных проблем и требует дальнейшего укрепления. Здание, в котором расположен</w:t>
      </w:r>
      <w:r w:rsidRPr="00503BFB">
        <w:rPr>
          <w:rFonts w:ascii="PT Astra Serif" w:hAnsi="PT Astra Serif"/>
          <w:sz w:val="26"/>
          <w:szCs w:val="26"/>
        </w:rPr>
        <w:t xml:space="preserve"> МБ</w:t>
      </w:r>
      <w:r w:rsidR="006808E6" w:rsidRPr="00503BFB">
        <w:rPr>
          <w:rFonts w:ascii="PT Astra Serif" w:hAnsi="PT Astra Serif"/>
          <w:sz w:val="26"/>
          <w:szCs w:val="26"/>
        </w:rPr>
        <w:t>УК «КДО Юго-Восточное» требует капитального ремонта. Особенно это касается замены оконных рам, 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503BFB" w:rsidRDefault="006808E6" w:rsidP="00B57C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Отрасль, традиционно ориентированная на финансовую поддержку</w:t>
      </w:r>
      <w:r w:rsidR="00503BFB">
        <w:rPr>
          <w:rFonts w:ascii="PT Astra Serif" w:hAnsi="PT Astra Serif"/>
          <w:sz w:val="26"/>
          <w:szCs w:val="26"/>
        </w:rPr>
        <w:t>,</w:t>
      </w:r>
      <w:r w:rsidRPr="00503BFB">
        <w:rPr>
          <w:rFonts w:ascii="PT Astra Serif" w:hAnsi="PT Astra Serif"/>
          <w:sz w:val="26"/>
          <w:szCs w:val="26"/>
        </w:rPr>
        <w:t xml:space="preserve"> оказалась наименее подготовленной к рыночным отношениям.</w:t>
      </w:r>
    </w:p>
    <w:p w:rsidR="006808E6" w:rsidRPr="00503BFB" w:rsidRDefault="006808E6" w:rsidP="00B57C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Решение проблемы возможно программно-целевыми методами.</w:t>
      </w:r>
    </w:p>
    <w:p w:rsidR="006808E6" w:rsidRPr="00503BFB" w:rsidRDefault="006808E6" w:rsidP="00B57C11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6808E6" w:rsidRDefault="006808E6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2. Цели и задачи муниципальной программы</w:t>
      </w:r>
    </w:p>
    <w:p w:rsidR="00B57C11" w:rsidRPr="00503BFB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808E6" w:rsidRPr="00503BFB" w:rsidRDefault="004E45AC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Цель п</w:t>
      </w:r>
      <w:r w:rsidR="006808E6" w:rsidRPr="00503BFB">
        <w:rPr>
          <w:rFonts w:ascii="PT Astra Serif" w:hAnsi="PT Astra Serif"/>
          <w:sz w:val="26"/>
          <w:szCs w:val="26"/>
        </w:rPr>
        <w:t>рограмм</w:t>
      </w:r>
      <w:r w:rsidRPr="00503BFB">
        <w:rPr>
          <w:rFonts w:ascii="PT Astra Serif" w:hAnsi="PT Astra Serif"/>
          <w:sz w:val="26"/>
          <w:szCs w:val="26"/>
        </w:rPr>
        <w:t xml:space="preserve">ы - </w:t>
      </w:r>
      <w:r w:rsidR="006808E6" w:rsidRPr="00503BFB">
        <w:rPr>
          <w:rFonts w:ascii="PT Astra Serif" w:hAnsi="PT Astra Serif"/>
          <w:sz w:val="26"/>
          <w:szCs w:val="26"/>
        </w:rPr>
        <w:t>обеспечение устойчивого функциониро</w:t>
      </w:r>
      <w:r w:rsidR="008E6550" w:rsidRPr="00503BFB">
        <w:rPr>
          <w:rFonts w:ascii="PT Astra Serif" w:hAnsi="PT Astra Serif"/>
          <w:sz w:val="26"/>
          <w:szCs w:val="26"/>
        </w:rPr>
        <w:t>вания МБ</w:t>
      </w:r>
      <w:r w:rsidRPr="00503BFB">
        <w:rPr>
          <w:rFonts w:ascii="PT Astra Serif" w:hAnsi="PT Astra Serif"/>
          <w:sz w:val="26"/>
          <w:szCs w:val="26"/>
        </w:rPr>
        <w:t>УК «КДО Юго-Восточное».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Достижение цел</w:t>
      </w:r>
      <w:r w:rsidR="004E45AC" w:rsidRPr="00503BFB">
        <w:rPr>
          <w:rFonts w:ascii="PT Astra Serif" w:hAnsi="PT Astra Serif"/>
          <w:sz w:val="26"/>
          <w:szCs w:val="26"/>
        </w:rPr>
        <w:t>и</w:t>
      </w:r>
      <w:r w:rsidRPr="00503BFB">
        <w:rPr>
          <w:rFonts w:ascii="PT Astra Serif" w:hAnsi="PT Astra Serif"/>
          <w:sz w:val="26"/>
          <w:szCs w:val="26"/>
        </w:rPr>
        <w:t xml:space="preserve"> будет обеспечено решением следующих задач: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-улучшение условий для формирования и удовлетворения культурных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запросов и духовных потребностей;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-улучшение условий для сохранения и развития культурно - досуговой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 деятельности как фактора социально- экономичес</w:t>
      </w:r>
      <w:r w:rsidR="00B56929" w:rsidRPr="00503BFB">
        <w:rPr>
          <w:rFonts w:ascii="PT Astra Serif" w:hAnsi="PT Astra Serif"/>
          <w:sz w:val="26"/>
          <w:szCs w:val="26"/>
        </w:rPr>
        <w:t xml:space="preserve">кого развития поселения, а </w:t>
      </w:r>
      <w:r w:rsidRPr="00503BFB">
        <w:rPr>
          <w:rFonts w:ascii="PT Astra Serif" w:hAnsi="PT Astra Serif"/>
          <w:sz w:val="26"/>
          <w:szCs w:val="26"/>
        </w:rPr>
        <w:t>также средства эстетического, нравственного, патриотического воспитания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 широких слоев населения;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-повышение уровня организации досуга жителей поселения;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-повышение социального статуса культурно - досуговых учреждений;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-укрепление материально-технической базы</w:t>
      </w:r>
      <w:r w:rsidR="004E45AC" w:rsidRPr="00503BFB">
        <w:rPr>
          <w:rFonts w:ascii="PT Astra Serif" w:hAnsi="PT Astra Serif"/>
          <w:sz w:val="26"/>
          <w:szCs w:val="26"/>
        </w:rPr>
        <w:t>;</w:t>
      </w:r>
    </w:p>
    <w:p w:rsidR="004E45AC" w:rsidRPr="00503BFB" w:rsidRDefault="004E45AC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-обеспечение сохранности памятников истории и культуры;</w:t>
      </w:r>
    </w:p>
    <w:p w:rsidR="004E45AC" w:rsidRPr="00503BFB" w:rsidRDefault="004E45AC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</w:t>
      </w:r>
      <w:r w:rsidR="003E4D07" w:rsidRPr="00503BFB">
        <w:rPr>
          <w:rFonts w:ascii="PT Astra Serif" w:hAnsi="PT Astra Serif"/>
          <w:sz w:val="26"/>
          <w:szCs w:val="26"/>
        </w:rPr>
        <w:t>обеспечение деятельности учреждений культуры.</w:t>
      </w:r>
    </w:p>
    <w:p w:rsidR="00CA7356" w:rsidRPr="00503BFB" w:rsidRDefault="00CA735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808E6" w:rsidRDefault="00FF3CE4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3. Ресурсное обеспечение программы</w:t>
      </w:r>
    </w:p>
    <w:p w:rsidR="00B57C11" w:rsidRPr="00503BFB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Реализации Программ осуществляется за счет средств бюджета муниципального образования Юго-Восточное Суворовского района, организаций и предприятий различных форм собственности, а также иных средства в соответствии с действующим законодательством.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lastRenderedPageBreak/>
        <w:t>Объемы финансирования Программ за счет средств муниципального образования Юго-Восточное Суворовского района утверждаются ежегодно при разработке бюджета муниципального образования.</w:t>
      </w:r>
    </w:p>
    <w:p w:rsidR="00743506" w:rsidRPr="00503BFB" w:rsidRDefault="00743506" w:rsidP="00B57C1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18"/>
        <w:gridCol w:w="1461"/>
        <w:gridCol w:w="1412"/>
        <w:gridCol w:w="1417"/>
        <w:gridCol w:w="1417"/>
        <w:gridCol w:w="849"/>
        <w:gridCol w:w="992"/>
      </w:tblGrid>
      <w:tr w:rsidR="00CA7356" w:rsidRPr="00B57C11" w:rsidTr="00503BFB">
        <w:trPr>
          <w:cantSplit/>
          <w:trHeight w:val="240"/>
        </w:trPr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Единицаизмерения</w:t>
            </w:r>
          </w:p>
        </w:tc>
        <w:tc>
          <w:tcPr>
            <w:tcW w:w="39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Потребность</w:t>
            </w:r>
          </w:p>
        </w:tc>
      </w:tr>
      <w:tr w:rsidR="00B34B90" w:rsidRPr="00B57C11" w:rsidTr="00503BFB">
        <w:trPr>
          <w:cantSplit/>
          <w:trHeight w:val="240"/>
        </w:trPr>
        <w:tc>
          <w:tcPr>
            <w:tcW w:w="5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356" w:rsidRPr="00B57C11" w:rsidRDefault="00CA735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356" w:rsidRPr="00B57C11" w:rsidRDefault="00CA735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32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В том числе по годам:</w:t>
            </w:r>
          </w:p>
        </w:tc>
      </w:tr>
      <w:tr w:rsidR="00B34B90" w:rsidRPr="00B57C11" w:rsidTr="00503BFB">
        <w:trPr>
          <w:cantSplit/>
          <w:trHeight w:val="240"/>
        </w:trPr>
        <w:tc>
          <w:tcPr>
            <w:tcW w:w="5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356" w:rsidRPr="00B57C11" w:rsidRDefault="00CA735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356" w:rsidRPr="00B57C11" w:rsidRDefault="00CA735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356" w:rsidRPr="00B57C11" w:rsidRDefault="00CA735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2027</w:t>
            </w:r>
          </w:p>
        </w:tc>
      </w:tr>
      <w:tr w:rsidR="00CA7356" w:rsidRPr="00B57C11" w:rsidTr="00503BFB">
        <w:trPr>
          <w:cantSplit/>
          <w:trHeight w:val="526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a7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«Развитие культуры МО Юго-Восточное Суворовского района»</w:t>
            </w:r>
          </w:p>
        </w:tc>
      </w:tr>
      <w:tr w:rsidR="00B34B90" w:rsidRPr="00B57C11" w:rsidTr="00503BFB">
        <w:trPr>
          <w:cantSplit/>
          <w:trHeight w:val="240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B34B90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Б</w:t>
            </w:r>
            <w:r w:rsidR="00CA7356" w:rsidRPr="00B57C11">
              <w:rPr>
                <w:rFonts w:ascii="PT Astra Serif" w:hAnsi="PT Astra Serif"/>
                <w:sz w:val="24"/>
                <w:szCs w:val="24"/>
              </w:rPr>
              <w:t>юджет МО Юго-Восточное Суворовского района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B34B90" w:rsidP="00B57C11">
            <w:pPr>
              <w:jc w:val="both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  <w:color w:val="000000"/>
              </w:rPr>
              <w:t>8044,94728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B34B90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2516,84221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356" w:rsidRPr="00B57C11" w:rsidRDefault="00B34B90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2679,64376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B34B90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2848,46131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</w:t>
            </w:r>
            <w:r w:rsidR="00B34B90" w:rsidRPr="00B57C11">
              <w:rPr>
                <w:rFonts w:ascii="PT Astra Serif" w:hAnsi="PT Astra Serif"/>
                <w:sz w:val="24"/>
                <w:szCs w:val="24"/>
              </w:rPr>
              <w:t>,000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56" w:rsidRPr="00B57C11" w:rsidRDefault="00CA735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</w:t>
            </w:r>
            <w:r w:rsidR="00B34B90" w:rsidRPr="00B57C11">
              <w:rPr>
                <w:rFonts w:ascii="PT Astra Serif" w:hAnsi="PT Astra Serif"/>
                <w:sz w:val="24"/>
                <w:szCs w:val="24"/>
              </w:rPr>
              <w:t>,000</w:t>
            </w:r>
          </w:p>
        </w:tc>
      </w:tr>
    </w:tbl>
    <w:p w:rsidR="00585F3A" w:rsidRPr="00503BFB" w:rsidRDefault="00585F3A" w:rsidP="00B57C11">
      <w:pPr>
        <w:jc w:val="right"/>
        <w:rPr>
          <w:rFonts w:ascii="PT Astra Serif" w:hAnsi="PT Astra Serif"/>
          <w:sz w:val="26"/>
          <w:szCs w:val="26"/>
        </w:rPr>
      </w:pPr>
    </w:p>
    <w:p w:rsidR="002330D9" w:rsidRPr="00503BFB" w:rsidRDefault="006808E6" w:rsidP="00B57C11">
      <w:pPr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4. Срок реализации</w:t>
      </w:r>
    </w:p>
    <w:p w:rsidR="002330D9" w:rsidRPr="00503BFB" w:rsidRDefault="002330D9" w:rsidP="00B57C11">
      <w:pPr>
        <w:jc w:val="right"/>
        <w:rPr>
          <w:rFonts w:ascii="PT Astra Serif" w:hAnsi="PT Astra Serif"/>
          <w:sz w:val="26"/>
          <w:szCs w:val="26"/>
        </w:rPr>
      </w:pP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Программа будет реализована в 1 этап: 20</w:t>
      </w:r>
      <w:r w:rsidR="00B34B90" w:rsidRPr="00503BFB">
        <w:rPr>
          <w:rFonts w:ascii="PT Astra Serif" w:hAnsi="PT Astra Serif"/>
          <w:sz w:val="26"/>
          <w:szCs w:val="26"/>
        </w:rPr>
        <w:t>23</w:t>
      </w:r>
      <w:r w:rsidR="00585F3A" w:rsidRPr="00503BFB">
        <w:rPr>
          <w:rFonts w:ascii="PT Astra Serif" w:hAnsi="PT Astra Serif"/>
          <w:sz w:val="26"/>
          <w:szCs w:val="26"/>
        </w:rPr>
        <w:t xml:space="preserve"> – 202</w:t>
      </w:r>
      <w:r w:rsidR="00B34B90" w:rsidRPr="00503BFB">
        <w:rPr>
          <w:rFonts w:ascii="PT Astra Serif" w:hAnsi="PT Astra Serif"/>
          <w:sz w:val="26"/>
          <w:szCs w:val="26"/>
        </w:rPr>
        <w:t>7</w:t>
      </w:r>
      <w:r w:rsidRPr="00503BFB">
        <w:rPr>
          <w:rFonts w:ascii="PT Astra Serif" w:hAnsi="PT Astra Serif"/>
          <w:sz w:val="26"/>
          <w:szCs w:val="26"/>
        </w:rPr>
        <w:t xml:space="preserve"> годы.</w:t>
      </w:r>
    </w:p>
    <w:p w:rsidR="003E4D07" w:rsidRPr="00503BFB" w:rsidRDefault="003E4D07" w:rsidP="00B57C11">
      <w:pPr>
        <w:jc w:val="right"/>
        <w:rPr>
          <w:rFonts w:ascii="PT Astra Serif" w:hAnsi="PT Astra Serif"/>
          <w:sz w:val="26"/>
          <w:szCs w:val="26"/>
        </w:rPr>
      </w:pPr>
    </w:p>
    <w:p w:rsidR="006808E6" w:rsidRDefault="006808E6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5. Управление реализацией Программы и контроль за ходом ее выполнения</w:t>
      </w:r>
    </w:p>
    <w:p w:rsidR="00B57C11" w:rsidRPr="00503BFB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E95A45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Контроль за ходом выполнения Программы осуществляет глава администрации муниципального образования Юго-Восточное Суворовского района.</w:t>
      </w:r>
    </w:p>
    <w:p w:rsidR="006808E6" w:rsidRPr="00503BFB" w:rsidRDefault="006808E6" w:rsidP="00B57C11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Управление Программой осуществляется администрацией муниципального образования Юго-Восточное Суворовского района.</w:t>
      </w:r>
    </w:p>
    <w:p w:rsidR="006808E6" w:rsidRPr="00503BFB" w:rsidRDefault="006808E6" w:rsidP="00B57C11">
      <w:pPr>
        <w:jc w:val="right"/>
        <w:rPr>
          <w:rFonts w:ascii="PT Astra Serif" w:hAnsi="PT Astra Serif"/>
          <w:sz w:val="26"/>
          <w:szCs w:val="26"/>
        </w:rPr>
      </w:pPr>
    </w:p>
    <w:p w:rsidR="00C9655E" w:rsidRPr="00503BFB" w:rsidRDefault="006808E6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 xml:space="preserve">6. </w:t>
      </w:r>
      <w:r w:rsidR="00FF3CE4" w:rsidRPr="00503BFB">
        <w:rPr>
          <w:rFonts w:ascii="PT Astra Serif" w:hAnsi="PT Astra Serif"/>
          <w:b/>
          <w:sz w:val="26"/>
          <w:szCs w:val="26"/>
        </w:rPr>
        <w:t>Расписание з</w:t>
      </w:r>
      <w:r w:rsidR="00782C7C" w:rsidRPr="00503BFB">
        <w:rPr>
          <w:rFonts w:ascii="PT Astra Serif" w:hAnsi="PT Astra Serif"/>
          <w:b/>
          <w:sz w:val="26"/>
          <w:szCs w:val="26"/>
        </w:rPr>
        <w:t xml:space="preserve">анятий творческих коллективов </w:t>
      </w:r>
    </w:p>
    <w:p w:rsidR="00C9655E" w:rsidRDefault="00782C7C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МБ</w:t>
      </w:r>
      <w:r w:rsidR="00FF3CE4" w:rsidRPr="00503BFB">
        <w:rPr>
          <w:rFonts w:ascii="PT Astra Serif" w:hAnsi="PT Astra Serif"/>
          <w:b/>
          <w:sz w:val="26"/>
          <w:szCs w:val="26"/>
        </w:rPr>
        <w:t>УК КДО «Юго-Восточное»</w:t>
      </w:r>
      <w:r w:rsidR="00C9655E" w:rsidRPr="00503BFB">
        <w:rPr>
          <w:rFonts w:ascii="PT Astra Serif" w:hAnsi="PT Astra Serif"/>
          <w:b/>
          <w:sz w:val="26"/>
          <w:szCs w:val="26"/>
        </w:rPr>
        <w:t xml:space="preserve"> </w:t>
      </w:r>
    </w:p>
    <w:p w:rsidR="00B57C11" w:rsidRPr="00503BFB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6808E6" w:rsidRPr="00503BFB" w:rsidRDefault="006808E6" w:rsidP="00B57C11">
      <w:pPr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Ханинский СДК</w:t>
      </w:r>
    </w:p>
    <w:p w:rsidR="00B34B90" w:rsidRPr="00503BFB" w:rsidRDefault="00B34B90" w:rsidP="00B57C11">
      <w:pPr>
        <w:rPr>
          <w:rFonts w:ascii="PT Astra Serif" w:hAnsi="PT Astra Serif"/>
          <w:b/>
          <w:sz w:val="26"/>
          <w:szCs w:val="26"/>
        </w:rPr>
      </w:pPr>
    </w:p>
    <w:p w:rsidR="006808E6" w:rsidRPr="00503BFB" w:rsidRDefault="00743506" w:rsidP="00B57C11">
      <w:pPr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Взрослые</w:t>
      </w:r>
      <w:r w:rsidR="006808E6" w:rsidRPr="00503BFB">
        <w:rPr>
          <w:rFonts w:ascii="PT Astra Serif" w:hAnsi="PT Astra Serif"/>
          <w:b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2268"/>
        <w:gridCol w:w="3543"/>
      </w:tblGrid>
      <w:tr w:rsidR="006808E6" w:rsidRPr="00B57C11" w:rsidTr="00C9655E">
        <w:tc>
          <w:tcPr>
            <w:tcW w:w="64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  <w:b/>
              </w:rPr>
            </w:pPr>
            <w:r w:rsidRPr="00B57C11">
              <w:rPr>
                <w:rFonts w:ascii="PT Astra Serif" w:hAnsi="PT Astra Serif"/>
                <w:b/>
              </w:rPr>
              <w:t>№п/п</w:t>
            </w:r>
          </w:p>
        </w:tc>
        <w:tc>
          <w:tcPr>
            <w:tcW w:w="328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  <w:b/>
              </w:rPr>
            </w:pPr>
            <w:r w:rsidRPr="00B57C11">
              <w:rPr>
                <w:rFonts w:ascii="PT Astra Serif" w:hAnsi="PT Astra Serif"/>
                <w:b/>
              </w:rPr>
              <w:t>Название коллектива</w:t>
            </w:r>
          </w:p>
        </w:tc>
        <w:tc>
          <w:tcPr>
            <w:tcW w:w="226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  <w:b/>
              </w:rPr>
            </w:pPr>
            <w:r w:rsidRPr="00B57C11">
              <w:rPr>
                <w:rFonts w:ascii="PT Astra Serif" w:hAnsi="PT Astra Serif"/>
                <w:b/>
              </w:rPr>
              <w:t>Руководитель</w:t>
            </w:r>
          </w:p>
        </w:tc>
        <w:tc>
          <w:tcPr>
            <w:tcW w:w="3543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  <w:b/>
              </w:rPr>
            </w:pPr>
            <w:r w:rsidRPr="00B57C11">
              <w:rPr>
                <w:rFonts w:ascii="PT Astra Serif" w:hAnsi="PT Astra Serif"/>
                <w:b/>
              </w:rPr>
              <w:t>Дни и часы занятий</w:t>
            </w:r>
          </w:p>
        </w:tc>
      </w:tr>
      <w:tr w:rsidR="006808E6" w:rsidRPr="00B57C11" w:rsidTr="00C9655E">
        <w:tc>
          <w:tcPr>
            <w:tcW w:w="64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1.</w:t>
            </w:r>
          </w:p>
        </w:tc>
        <w:tc>
          <w:tcPr>
            <w:tcW w:w="328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Кружок сольного пения</w:t>
            </w:r>
          </w:p>
        </w:tc>
        <w:tc>
          <w:tcPr>
            <w:tcW w:w="226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Орлова М.Н.</w:t>
            </w:r>
          </w:p>
        </w:tc>
        <w:tc>
          <w:tcPr>
            <w:tcW w:w="3543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Среда, пятница - 18-00</w:t>
            </w:r>
          </w:p>
        </w:tc>
      </w:tr>
      <w:tr w:rsidR="006808E6" w:rsidRPr="00B57C11" w:rsidTr="00C9655E">
        <w:tc>
          <w:tcPr>
            <w:tcW w:w="64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2.</w:t>
            </w:r>
          </w:p>
        </w:tc>
        <w:tc>
          <w:tcPr>
            <w:tcW w:w="328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Вокально-инструментальный ансамбль </w:t>
            </w:r>
          </w:p>
        </w:tc>
        <w:tc>
          <w:tcPr>
            <w:tcW w:w="226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 Е.А.</w:t>
            </w:r>
          </w:p>
        </w:tc>
        <w:tc>
          <w:tcPr>
            <w:tcW w:w="3543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Суббота, воскресенье -16-00</w:t>
            </w:r>
          </w:p>
        </w:tc>
      </w:tr>
      <w:tr w:rsidR="006808E6" w:rsidRPr="00B57C11" w:rsidTr="00C9655E">
        <w:tc>
          <w:tcPr>
            <w:tcW w:w="64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3.</w:t>
            </w:r>
          </w:p>
        </w:tc>
        <w:tc>
          <w:tcPr>
            <w:tcW w:w="328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Клуб «Игроман»</w:t>
            </w:r>
          </w:p>
        </w:tc>
        <w:tc>
          <w:tcPr>
            <w:tcW w:w="226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Наумов Н.А.</w:t>
            </w:r>
          </w:p>
        </w:tc>
        <w:tc>
          <w:tcPr>
            <w:tcW w:w="3543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Понедельник, среда, четверг, пятница, суббота, воскресенье -  16-00</w:t>
            </w:r>
          </w:p>
        </w:tc>
      </w:tr>
      <w:tr w:rsidR="006808E6" w:rsidRPr="00B57C11" w:rsidTr="00C9655E">
        <w:tc>
          <w:tcPr>
            <w:tcW w:w="648" w:type="dxa"/>
          </w:tcPr>
          <w:p w:rsidR="006808E6" w:rsidRPr="00B57C11" w:rsidRDefault="006808E6" w:rsidP="00B57C11">
            <w:pPr>
              <w:jc w:val="center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4. </w:t>
            </w:r>
          </w:p>
        </w:tc>
        <w:tc>
          <w:tcPr>
            <w:tcW w:w="328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Женский вокальный коллектив </w:t>
            </w:r>
          </w:p>
        </w:tc>
        <w:tc>
          <w:tcPr>
            <w:tcW w:w="226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  Е.А.</w:t>
            </w:r>
          </w:p>
        </w:tc>
        <w:tc>
          <w:tcPr>
            <w:tcW w:w="3543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Воскресенье - 16-00</w:t>
            </w:r>
          </w:p>
        </w:tc>
      </w:tr>
    </w:tbl>
    <w:p w:rsidR="00B34B90" w:rsidRPr="00B57C11" w:rsidRDefault="00B34B90" w:rsidP="00B57C11">
      <w:pPr>
        <w:rPr>
          <w:rFonts w:ascii="PT Astra Serif" w:hAnsi="PT Astra Serif"/>
          <w:b/>
        </w:rPr>
      </w:pPr>
    </w:p>
    <w:p w:rsidR="006808E6" w:rsidRPr="00B57C11" w:rsidRDefault="00743506" w:rsidP="00B57C11">
      <w:pPr>
        <w:rPr>
          <w:rFonts w:ascii="PT Astra Serif" w:hAnsi="PT Astra Serif"/>
          <w:b/>
          <w:sz w:val="26"/>
          <w:szCs w:val="26"/>
        </w:rPr>
      </w:pPr>
      <w:r w:rsidRPr="00B57C11">
        <w:rPr>
          <w:rFonts w:ascii="PT Astra Serif" w:hAnsi="PT Astra Serif"/>
          <w:b/>
          <w:sz w:val="26"/>
          <w:szCs w:val="26"/>
        </w:rPr>
        <w:t>Детские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39"/>
        <w:gridCol w:w="2519"/>
        <w:gridCol w:w="3242"/>
      </w:tblGrid>
      <w:tr w:rsidR="006808E6" w:rsidRPr="00B57C11" w:rsidTr="004B2330">
        <w:trPr>
          <w:trHeight w:val="570"/>
        </w:trPr>
        <w:tc>
          <w:tcPr>
            <w:tcW w:w="64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1.</w:t>
            </w:r>
          </w:p>
        </w:tc>
        <w:tc>
          <w:tcPr>
            <w:tcW w:w="323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Кружок сольного пения</w:t>
            </w:r>
          </w:p>
        </w:tc>
        <w:tc>
          <w:tcPr>
            <w:tcW w:w="251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 Е.А.</w:t>
            </w:r>
          </w:p>
        </w:tc>
        <w:tc>
          <w:tcPr>
            <w:tcW w:w="3242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Понедельник, среда, пятница - 15-00</w:t>
            </w:r>
          </w:p>
        </w:tc>
      </w:tr>
      <w:tr w:rsidR="006808E6" w:rsidRPr="00B57C11" w:rsidTr="004B2330">
        <w:trPr>
          <w:trHeight w:val="1166"/>
        </w:trPr>
        <w:tc>
          <w:tcPr>
            <w:tcW w:w="64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2.</w:t>
            </w:r>
          </w:p>
        </w:tc>
        <w:tc>
          <w:tcPr>
            <w:tcW w:w="323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Вокальный ансамбль «Маленькие, да удаленькие»</w:t>
            </w:r>
          </w:p>
        </w:tc>
        <w:tc>
          <w:tcPr>
            <w:tcW w:w="251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 Е.А.</w:t>
            </w:r>
          </w:p>
        </w:tc>
        <w:tc>
          <w:tcPr>
            <w:tcW w:w="3242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понедельник, среда, пятница - 16-00</w:t>
            </w:r>
          </w:p>
        </w:tc>
      </w:tr>
      <w:tr w:rsidR="006808E6" w:rsidRPr="00B57C11" w:rsidTr="004B2330">
        <w:trPr>
          <w:trHeight w:val="813"/>
        </w:trPr>
        <w:tc>
          <w:tcPr>
            <w:tcW w:w="64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3.</w:t>
            </w:r>
          </w:p>
        </w:tc>
        <w:tc>
          <w:tcPr>
            <w:tcW w:w="323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Кружок кукольного театра «Марионетки» </w:t>
            </w:r>
          </w:p>
        </w:tc>
        <w:tc>
          <w:tcPr>
            <w:tcW w:w="251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Орлова М.Н.</w:t>
            </w:r>
          </w:p>
        </w:tc>
        <w:tc>
          <w:tcPr>
            <w:tcW w:w="3242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Среда, суббота - 15-00</w:t>
            </w:r>
          </w:p>
        </w:tc>
      </w:tr>
      <w:tr w:rsidR="006808E6" w:rsidRPr="00B57C11" w:rsidTr="004B2330">
        <w:trPr>
          <w:trHeight w:val="569"/>
        </w:trPr>
        <w:tc>
          <w:tcPr>
            <w:tcW w:w="648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4.</w:t>
            </w:r>
          </w:p>
        </w:tc>
        <w:tc>
          <w:tcPr>
            <w:tcW w:w="323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Клуб «Патриот»</w:t>
            </w:r>
          </w:p>
        </w:tc>
        <w:tc>
          <w:tcPr>
            <w:tcW w:w="2519" w:type="dxa"/>
          </w:tcPr>
          <w:p w:rsidR="006808E6" w:rsidRPr="00B57C11" w:rsidRDefault="006808E6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Орлова М.Н.</w:t>
            </w:r>
          </w:p>
        </w:tc>
        <w:tc>
          <w:tcPr>
            <w:tcW w:w="3242" w:type="dxa"/>
          </w:tcPr>
          <w:p w:rsidR="006808E6" w:rsidRPr="00B57C11" w:rsidRDefault="00016B84" w:rsidP="00B57C11">
            <w:pPr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Четверг </w:t>
            </w:r>
            <w:r w:rsidR="006808E6" w:rsidRPr="00B57C11">
              <w:rPr>
                <w:rFonts w:ascii="PT Astra Serif" w:hAnsi="PT Astra Serif"/>
              </w:rPr>
              <w:t>- 15-00</w:t>
            </w:r>
          </w:p>
        </w:tc>
      </w:tr>
    </w:tbl>
    <w:p w:rsidR="00B34B90" w:rsidRPr="00B57C11" w:rsidRDefault="00B34B90" w:rsidP="00B57C11">
      <w:pPr>
        <w:rPr>
          <w:rFonts w:ascii="PT Astra Serif" w:hAnsi="PT Astra Serif"/>
          <w:b/>
        </w:rPr>
      </w:pPr>
    </w:p>
    <w:p w:rsidR="006808E6" w:rsidRPr="00B57C11" w:rsidRDefault="006808E6" w:rsidP="00B57C11">
      <w:pPr>
        <w:rPr>
          <w:rFonts w:ascii="PT Astra Serif" w:hAnsi="PT Astra Serif"/>
          <w:sz w:val="26"/>
          <w:szCs w:val="26"/>
        </w:rPr>
      </w:pPr>
      <w:r w:rsidRPr="00B57C11">
        <w:rPr>
          <w:rFonts w:ascii="PT Astra Serif" w:hAnsi="PT Astra Serif"/>
          <w:b/>
          <w:sz w:val="26"/>
          <w:szCs w:val="26"/>
        </w:rPr>
        <w:t>Березовский СДК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17"/>
        <w:gridCol w:w="2853"/>
        <w:gridCol w:w="3261"/>
      </w:tblGrid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№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Название коллектива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Дни и часы занятий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Руководитель 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1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КЛО «Чудо клубок»</w:t>
            </w:r>
          </w:p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Понедельник, 2 раза в месяц</w:t>
            </w:r>
          </w:p>
        </w:tc>
        <w:tc>
          <w:tcPr>
            <w:tcW w:w="3261" w:type="dxa"/>
          </w:tcPr>
          <w:p w:rsidR="006808E6" w:rsidRPr="00B57C11" w:rsidRDefault="002330D9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Стрижева </w:t>
            </w:r>
            <w:r w:rsidR="006808E6" w:rsidRPr="00B57C11">
              <w:rPr>
                <w:rFonts w:ascii="PT Astra Serif" w:hAnsi="PT Astra Serif"/>
              </w:rPr>
              <w:t>В.В.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2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КЛО «Аленький цветочек»</w:t>
            </w:r>
          </w:p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Воскресенье, 2 раза в месяц</w:t>
            </w:r>
          </w:p>
        </w:tc>
        <w:tc>
          <w:tcPr>
            <w:tcW w:w="3261" w:type="dxa"/>
          </w:tcPr>
          <w:p w:rsidR="006808E6" w:rsidRPr="00B57C11" w:rsidRDefault="002330D9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Соколова </w:t>
            </w:r>
            <w:r w:rsidR="006808E6" w:rsidRPr="00B57C11">
              <w:rPr>
                <w:rFonts w:ascii="PT Astra Serif" w:hAnsi="PT Astra Serif"/>
              </w:rPr>
              <w:t>Л.Н.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3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Кружок «Русское слово» 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Среда, 16-00</w:t>
            </w:r>
          </w:p>
        </w:tc>
        <w:tc>
          <w:tcPr>
            <w:tcW w:w="3261" w:type="dxa"/>
          </w:tcPr>
          <w:p w:rsidR="006808E6" w:rsidRPr="00B57C11" w:rsidRDefault="002330D9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Чуракова</w:t>
            </w:r>
            <w:r w:rsidR="006808E6" w:rsidRPr="00B57C11">
              <w:rPr>
                <w:rFonts w:ascii="PT Astra Serif" w:hAnsi="PT Astra Serif"/>
              </w:rPr>
              <w:t>С.В.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4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Хоровой кружок «Родничок» 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Пятница, 20-00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Захарова М.В. 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5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Кружок «Солнышко» 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Четверг, 16-00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Захарова М.В. 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6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Кружок настольных игр «Белое и черное»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Суббота, 20-00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Захарова М.В.</w:t>
            </w:r>
          </w:p>
        </w:tc>
      </w:tr>
    </w:tbl>
    <w:p w:rsidR="00B34B90" w:rsidRPr="00B57C11" w:rsidRDefault="00B34B90" w:rsidP="00B57C11">
      <w:pPr>
        <w:rPr>
          <w:rFonts w:ascii="PT Astra Serif" w:hAnsi="PT Astra Serif"/>
          <w:b/>
        </w:rPr>
      </w:pPr>
    </w:p>
    <w:p w:rsidR="006808E6" w:rsidRPr="00B57C11" w:rsidRDefault="006808E6" w:rsidP="00B57C11">
      <w:pPr>
        <w:rPr>
          <w:rFonts w:ascii="PT Astra Serif" w:hAnsi="PT Astra Serif"/>
          <w:b/>
          <w:sz w:val="26"/>
          <w:szCs w:val="26"/>
        </w:rPr>
      </w:pPr>
      <w:r w:rsidRPr="00B57C11">
        <w:rPr>
          <w:rFonts w:ascii="PT Astra Serif" w:hAnsi="PT Astra Serif"/>
          <w:b/>
          <w:sz w:val="26"/>
          <w:szCs w:val="26"/>
        </w:rPr>
        <w:t>Кулешовский СК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17"/>
        <w:gridCol w:w="2853"/>
        <w:gridCol w:w="3261"/>
      </w:tblGrid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№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Название коллектива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Дни и часы занятий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Руководитель </w:t>
            </w:r>
          </w:p>
        </w:tc>
      </w:tr>
      <w:tr w:rsidR="006808E6" w:rsidRPr="00B57C11" w:rsidTr="004B2330">
        <w:trPr>
          <w:trHeight w:val="728"/>
        </w:trPr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1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КЛО «Цветик семицветик»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Суббота, 16-00</w:t>
            </w:r>
          </w:p>
        </w:tc>
        <w:tc>
          <w:tcPr>
            <w:tcW w:w="3261" w:type="dxa"/>
          </w:tcPr>
          <w:p w:rsidR="006808E6" w:rsidRPr="00B57C11" w:rsidRDefault="002330D9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 xml:space="preserve">Степанова </w:t>
            </w:r>
            <w:r w:rsidR="006808E6" w:rsidRPr="00B57C11">
              <w:rPr>
                <w:rFonts w:ascii="PT Astra Serif" w:hAnsi="PT Astra Serif"/>
              </w:rPr>
              <w:t>А.В.</w:t>
            </w:r>
          </w:p>
        </w:tc>
      </w:tr>
      <w:tr w:rsidR="006808E6" w:rsidRPr="00B57C11" w:rsidTr="004B2330">
        <w:tc>
          <w:tcPr>
            <w:tcW w:w="575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2</w:t>
            </w:r>
          </w:p>
        </w:tc>
        <w:tc>
          <w:tcPr>
            <w:tcW w:w="2917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Кружок «Художественное слово»</w:t>
            </w:r>
          </w:p>
        </w:tc>
        <w:tc>
          <w:tcPr>
            <w:tcW w:w="2853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Воскресенье, 15-00</w:t>
            </w:r>
          </w:p>
        </w:tc>
        <w:tc>
          <w:tcPr>
            <w:tcW w:w="3261" w:type="dxa"/>
          </w:tcPr>
          <w:p w:rsidR="006808E6" w:rsidRPr="00B57C11" w:rsidRDefault="006808E6" w:rsidP="00B57C11">
            <w:pPr>
              <w:tabs>
                <w:tab w:val="left" w:pos="3525"/>
              </w:tabs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</w:rPr>
              <w:t>Степанова  А.В.</w:t>
            </w:r>
          </w:p>
        </w:tc>
      </w:tr>
    </w:tbl>
    <w:p w:rsidR="00B57C11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B57C11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  <w:sectPr w:rsidR="00B57C11" w:rsidSect="007B3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C11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76545A" w:rsidRPr="00503BFB" w:rsidRDefault="0076545A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Подпрограмма</w:t>
      </w:r>
    </w:p>
    <w:p w:rsidR="0076545A" w:rsidRPr="00503BFB" w:rsidRDefault="0076545A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«Развитие и совершенствование культурно-досуговой деятельности муниципального образования Юго-Восточное</w:t>
      </w:r>
    </w:p>
    <w:p w:rsidR="0076545A" w:rsidRPr="00503BFB" w:rsidRDefault="0076545A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Суворовского района</w:t>
      </w:r>
      <w:r w:rsidR="00FE0A51" w:rsidRPr="00503BFB">
        <w:rPr>
          <w:rFonts w:ascii="PT Astra Serif" w:hAnsi="PT Astra Serif"/>
          <w:b/>
          <w:sz w:val="26"/>
          <w:szCs w:val="26"/>
        </w:rPr>
        <w:t xml:space="preserve"> на 20</w:t>
      </w:r>
      <w:r w:rsidR="00B34B90" w:rsidRPr="00503BFB">
        <w:rPr>
          <w:rFonts w:ascii="PT Astra Serif" w:hAnsi="PT Astra Serif"/>
          <w:b/>
          <w:sz w:val="26"/>
          <w:szCs w:val="26"/>
        </w:rPr>
        <w:t>23</w:t>
      </w:r>
      <w:r w:rsidR="008C54E6" w:rsidRPr="00503BFB">
        <w:rPr>
          <w:rFonts w:ascii="PT Astra Serif" w:hAnsi="PT Astra Serif"/>
          <w:b/>
          <w:sz w:val="26"/>
          <w:szCs w:val="26"/>
        </w:rPr>
        <w:t>-202</w:t>
      </w:r>
      <w:r w:rsidR="00B34B90" w:rsidRPr="00503BFB">
        <w:rPr>
          <w:rFonts w:ascii="PT Astra Serif" w:hAnsi="PT Astra Serif"/>
          <w:b/>
          <w:sz w:val="26"/>
          <w:szCs w:val="26"/>
        </w:rPr>
        <w:t>7</w:t>
      </w:r>
      <w:r w:rsidRPr="00503BFB">
        <w:rPr>
          <w:rFonts w:ascii="PT Astra Serif" w:hAnsi="PT Astra Serif"/>
          <w:b/>
          <w:sz w:val="26"/>
          <w:szCs w:val="26"/>
        </w:rPr>
        <w:t xml:space="preserve"> годы»</w:t>
      </w:r>
    </w:p>
    <w:p w:rsidR="0076545A" w:rsidRPr="00503BFB" w:rsidRDefault="0076545A" w:rsidP="00B57C11">
      <w:pPr>
        <w:jc w:val="right"/>
        <w:rPr>
          <w:rFonts w:ascii="PT Astra Serif" w:hAnsi="PT Astra Serif"/>
          <w:b/>
          <w:sz w:val="26"/>
          <w:szCs w:val="26"/>
        </w:rPr>
      </w:pPr>
    </w:p>
    <w:p w:rsidR="0076545A" w:rsidRPr="00503BFB" w:rsidRDefault="0076545A" w:rsidP="00B57C11">
      <w:pPr>
        <w:ind w:left="57"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Паспорт</w:t>
      </w:r>
    </w:p>
    <w:p w:rsidR="0076545A" w:rsidRPr="00503BFB" w:rsidRDefault="0076545A" w:rsidP="00B57C11">
      <w:pPr>
        <w:ind w:left="57"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подпрограммы «Развитие и совершенствование культурно-досуговой деятельности муниципального образования Юго-Восточное</w:t>
      </w:r>
    </w:p>
    <w:p w:rsidR="0076545A" w:rsidRPr="00503BFB" w:rsidRDefault="0076545A" w:rsidP="00B57C11">
      <w:pPr>
        <w:ind w:left="57"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Суворовского района</w:t>
      </w:r>
      <w:r w:rsidR="00FE0A51" w:rsidRPr="00503BFB">
        <w:rPr>
          <w:rFonts w:ascii="PT Astra Serif" w:hAnsi="PT Astra Serif"/>
          <w:b/>
          <w:sz w:val="26"/>
          <w:szCs w:val="26"/>
        </w:rPr>
        <w:t xml:space="preserve"> на 20</w:t>
      </w:r>
      <w:r w:rsidR="00B34B90" w:rsidRPr="00503BFB">
        <w:rPr>
          <w:rFonts w:ascii="PT Astra Serif" w:hAnsi="PT Astra Serif"/>
          <w:b/>
          <w:sz w:val="26"/>
          <w:szCs w:val="26"/>
        </w:rPr>
        <w:t>23-2027</w:t>
      </w:r>
      <w:r w:rsidRPr="00503BFB">
        <w:rPr>
          <w:rFonts w:ascii="PT Astra Serif" w:hAnsi="PT Astra Serif"/>
          <w:b/>
          <w:sz w:val="26"/>
          <w:szCs w:val="26"/>
        </w:rPr>
        <w:t xml:space="preserve"> годы»</w:t>
      </w:r>
    </w:p>
    <w:p w:rsidR="0076545A" w:rsidRPr="00503BFB" w:rsidRDefault="0076545A" w:rsidP="00B57C11">
      <w:pPr>
        <w:jc w:val="right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33"/>
      </w:tblGrid>
      <w:tr w:rsidR="0076545A" w:rsidRPr="00503BFB" w:rsidTr="00B57C11">
        <w:trPr>
          <w:trHeight w:val="825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7233" w:type="dxa"/>
          </w:tcPr>
          <w:p w:rsidR="0076545A" w:rsidRPr="005F320D" w:rsidRDefault="0076545A" w:rsidP="00B57C11">
            <w:pPr>
              <w:ind w:left="-180" w:firstLine="180"/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«Развитие и совершенствование культурно-досуговой деятельности муниципального образования Юго-Восточное </w:t>
            </w:r>
            <w:r w:rsidR="00FE0A51" w:rsidRPr="005F320D">
              <w:rPr>
                <w:rFonts w:ascii="PT Astra Serif" w:hAnsi="PT Astra Serif"/>
              </w:rPr>
              <w:t>Суворовского района на 20</w:t>
            </w:r>
            <w:r w:rsidR="00B34B90" w:rsidRPr="005F320D">
              <w:rPr>
                <w:rFonts w:ascii="PT Astra Serif" w:hAnsi="PT Astra Serif"/>
              </w:rPr>
              <w:t>23</w:t>
            </w:r>
            <w:r w:rsidR="00CF2D3E" w:rsidRPr="005F320D">
              <w:rPr>
                <w:rFonts w:ascii="PT Astra Serif" w:hAnsi="PT Astra Serif"/>
              </w:rPr>
              <w:t>-202</w:t>
            </w:r>
            <w:r w:rsidR="00B34B90" w:rsidRPr="005F320D">
              <w:rPr>
                <w:rFonts w:ascii="PT Astra Serif" w:hAnsi="PT Astra Serif"/>
              </w:rPr>
              <w:t>7</w:t>
            </w:r>
            <w:r w:rsidRPr="005F320D">
              <w:rPr>
                <w:rFonts w:ascii="PT Astra Serif" w:hAnsi="PT Astra Serif"/>
              </w:rPr>
              <w:t xml:space="preserve"> годы»</w:t>
            </w:r>
          </w:p>
        </w:tc>
      </w:tr>
      <w:tr w:rsidR="0076545A" w:rsidRPr="00503BFB" w:rsidTr="00B57C11">
        <w:trPr>
          <w:trHeight w:val="553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Заказчик подпрограммы</w:t>
            </w:r>
          </w:p>
        </w:tc>
        <w:tc>
          <w:tcPr>
            <w:tcW w:w="7233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76545A" w:rsidRPr="00503BFB" w:rsidTr="00B57C11">
        <w:trPr>
          <w:trHeight w:val="561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Разработчик подпрограммы</w:t>
            </w:r>
          </w:p>
        </w:tc>
        <w:tc>
          <w:tcPr>
            <w:tcW w:w="7233" w:type="dxa"/>
          </w:tcPr>
          <w:p w:rsidR="0076545A" w:rsidRPr="005F320D" w:rsidRDefault="00423650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Администрация </w:t>
            </w:r>
            <w:r w:rsidR="0076545A" w:rsidRPr="005F320D">
              <w:rPr>
                <w:rFonts w:ascii="PT Astra Serif" w:hAnsi="PT Astra Serif"/>
              </w:rPr>
              <w:t>муниципального образования Юго-Восточное Суворовского района</w:t>
            </w:r>
          </w:p>
        </w:tc>
      </w:tr>
      <w:tr w:rsidR="0076545A" w:rsidRPr="00503BFB" w:rsidTr="00503BFB">
        <w:trPr>
          <w:trHeight w:val="1645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Цель подпрограммы</w:t>
            </w:r>
          </w:p>
        </w:tc>
        <w:tc>
          <w:tcPr>
            <w:tcW w:w="7233" w:type="dxa"/>
          </w:tcPr>
          <w:p w:rsidR="0076545A" w:rsidRPr="005F320D" w:rsidRDefault="0076545A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</w:t>
            </w:r>
          </w:p>
        </w:tc>
      </w:tr>
      <w:tr w:rsidR="0076545A" w:rsidRPr="00503BFB" w:rsidTr="00503BFB">
        <w:trPr>
          <w:trHeight w:val="530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Основные задачи </w:t>
            </w:r>
            <w:r w:rsidR="00FC599D" w:rsidRPr="005F320D">
              <w:rPr>
                <w:rFonts w:ascii="PT Astra Serif" w:hAnsi="PT Astra Serif"/>
              </w:rPr>
              <w:t>под</w:t>
            </w:r>
            <w:r w:rsidRPr="005F320D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7233" w:type="dxa"/>
          </w:tcPr>
          <w:p w:rsidR="0076545A" w:rsidRPr="005F320D" w:rsidRDefault="0076545A" w:rsidP="00B5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>Развитие самодеятельного народного творчества среди населения;</w:t>
            </w:r>
          </w:p>
          <w:p w:rsidR="0076545A" w:rsidRPr="005F320D" w:rsidRDefault="0076545A" w:rsidP="00B5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 xml:space="preserve">Сохранение, пополнение и использование культурного и исторического наследия (музейных и библиотечных фондов); </w:t>
            </w:r>
          </w:p>
          <w:p w:rsidR="0076545A" w:rsidRPr="005F320D" w:rsidRDefault="0076545A" w:rsidP="00B5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>создание условий для улучшения доступа населения к культурным ценностям;</w:t>
            </w:r>
          </w:p>
          <w:p w:rsidR="0076545A" w:rsidRPr="005F320D" w:rsidRDefault="0076545A" w:rsidP="00B5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>сохранение национальных и местных обычаев, традиций, обрядов, фольклора</w:t>
            </w:r>
            <w:r w:rsidR="00FC599D" w:rsidRPr="005F320D">
              <w:rPr>
                <w:rFonts w:ascii="PT Astra Serif" w:hAnsi="PT Astra Serif" w:cs="Times New Roman CYR"/>
              </w:rPr>
              <w:t>;</w:t>
            </w:r>
            <w:r w:rsidRPr="005F320D">
              <w:rPr>
                <w:rFonts w:ascii="PT Astra Serif" w:hAnsi="PT Astra Serif" w:cs="Times New Roman CYR"/>
              </w:rPr>
              <w:t xml:space="preserve"> привлечение</w:t>
            </w:r>
            <w:r w:rsidR="00FC599D" w:rsidRPr="005F320D">
              <w:rPr>
                <w:rFonts w:ascii="PT Astra Serif" w:hAnsi="PT Astra Serif" w:cs="Times New Roman CYR"/>
              </w:rPr>
              <w:t xml:space="preserve"> д</w:t>
            </w:r>
            <w:r w:rsidRPr="005F320D">
              <w:rPr>
                <w:rFonts w:ascii="PT Astra Serif" w:hAnsi="PT Astra Serif" w:cs="Times New Roman CYR"/>
              </w:rPr>
              <w:t>ополнительных   материально- финансовых ресурсов в сферу культуры</w:t>
            </w:r>
            <w:r w:rsidR="00FC599D" w:rsidRPr="005F320D">
              <w:rPr>
                <w:rFonts w:ascii="PT Astra Serif" w:hAnsi="PT Astra Serif" w:cs="Times New Roman CYR"/>
              </w:rPr>
              <w:t>;</w:t>
            </w:r>
          </w:p>
          <w:p w:rsidR="0076545A" w:rsidRPr="005F320D" w:rsidRDefault="00016B84" w:rsidP="00B57C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 xml:space="preserve">привлечение к творчеству широких </w:t>
            </w:r>
            <w:r w:rsidR="0076545A" w:rsidRPr="005F320D">
              <w:rPr>
                <w:rFonts w:ascii="PT Astra Serif" w:hAnsi="PT Astra Serif" w:cs="Times New Roman CYR"/>
              </w:rPr>
              <w:t>масс,</w:t>
            </w:r>
          </w:p>
          <w:p w:rsidR="0076545A" w:rsidRPr="005F320D" w:rsidRDefault="00016B84" w:rsidP="00B57C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>разновозр</w:t>
            </w:r>
            <w:r w:rsidR="00503BFB" w:rsidRPr="005F320D">
              <w:rPr>
                <w:rFonts w:ascii="PT Astra Serif" w:hAnsi="PT Astra Serif" w:cs="Times New Roman CYR"/>
              </w:rPr>
              <w:t xml:space="preserve">астных групп населения с целью </w:t>
            </w:r>
            <w:r w:rsidRPr="005F320D">
              <w:rPr>
                <w:rFonts w:ascii="PT Astra Serif" w:hAnsi="PT Astra Serif" w:cs="Times New Roman CYR"/>
              </w:rPr>
              <w:t xml:space="preserve">реализации их творческих </w:t>
            </w:r>
            <w:r w:rsidR="0076545A" w:rsidRPr="005F320D">
              <w:rPr>
                <w:rFonts w:ascii="PT Astra Serif" w:hAnsi="PT Astra Serif" w:cs="Times New Roman CYR"/>
              </w:rPr>
              <w:t>возможностей;</w:t>
            </w:r>
          </w:p>
          <w:p w:rsidR="0076545A" w:rsidRPr="005F320D" w:rsidRDefault="0076545A" w:rsidP="00B57C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>создание</w:t>
            </w:r>
            <w:r w:rsidR="00016B84" w:rsidRPr="005F320D">
              <w:rPr>
                <w:rFonts w:ascii="PT Astra Serif" w:hAnsi="PT Astra Serif" w:cs="Times New Roman CYR"/>
              </w:rPr>
              <w:t xml:space="preserve"> условий для </w:t>
            </w:r>
            <w:r w:rsidRPr="005F320D">
              <w:rPr>
                <w:rFonts w:ascii="PT Astra Serif" w:hAnsi="PT Astra Serif" w:cs="Times New Roman CYR"/>
              </w:rPr>
              <w:t>формирования</w:t>
            </w:r>
          </w:p>
          <w:p w:rsidR="00FC599D" w:rsidRPr="005F320D" w:rsidRDefault="00016B84" w:rsidP="00B57C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 xml:space="preserve">культурных потребностей детей </w:t>
            </w:r>
            <w:r w:rsidR="0076545A" w:rsidRPr="005F320D">
              <w:rPr>
                <w:rFonts w:ascii="PT Astra Serif" w:hAnsi="PT Astra Serif" w:cs="Times New Roman CYR"/>
              </w:rPr>
              <w:t>и   молодежи, эстети</w:t>
            </w:r>
            <w:r w:rsidRPr="005F320D">
              <w:rPr>
                <w:rFonts w:ascii="PT Astra Serif" w:hAnsi="PT Astra Serif" w:cs="Times New Roman CYR"/>
              </w:rPr>
              <w:t>ческого воспитания населения;</w:t>
            </w:r>
          </w:p>
          <w:p w:rsidR="0076545A" w:rsidRPr="005F320D" w:rsidRDefault="00016B84" w:rsidP="00B57C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5F320D">
              <w:rPr>
                <w:rFonts w:ascii="PT Astra Serif" w:hAnsi="PT Astra Serif" w:cs="Times New Roman CYR"/>
              </w:rPr>
              <w:t xml:space="preserve">развитие массовых и </w:t>
            </w:r>
            <w:r w:rsidR="002E364A" w:rsidRPr="005F320D">
              <w:rPr>
                <w:rFonts w:ascii="PT Astra Serif" w:hAnsi="PT Astra Serif" w:cs="Times New Roman CYR"/>
              </w:rPr>
              <w:t>индивидуальных форм</w:t>
            </w:r>
            <w:r w:rsidR="0076545A" w:rsidRPr="005F320D">
              <w:rPr>
                <w:rFonts w:ascii="PT Astra Serif" w:hAnsi="PT Astra Serif" w:cs="Times New Roman CYR"/>
              </w:rPr>
              <w:t xml:space="preserve"> творчества</w:t>
            </w:r>
            <w:r w:rsidR="00FC599D" w:rsidRPr="005F320D">
              <w:rPr>
                <w:rFonts w:ascii="PT Astra Serif" w:hAnsi="PT Astra Serif" w:cs="Times New Roman CYR"/>
              </w:rPr>
              <w:t>.</w:t>
            </w:r>
          </w:p>
        </w:tc>
      </w:tr>
      <w:tr w:rsidR="0076545A" w:rsidRPr="00503BFB" w:rsidTr="00503BFB">
        <w:trPr>
          <w:trHeight w:val="530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Срок реализации</w:t>
            </w:r>
            <w:r w:rsidR="00FC599D" w:rsidRPr="005F320D">
              <w:rPr>
                <w:rFonts w:ascii="PT Astra Serif" w:hAnsi="PT Astra Serif"/>
              </w:rPr>
              <w:t xml:space="preserve"> подпрограммы</w:t>
            </w:r>
          </w:p>
        </w:tc>
        <w:tc>
          <w:tcPr>
            <w:tcW w:w="7233" w:type="dxa"/>
          </w:tcPr>
          <w:p w:rsidR="0076545A" w:rsidRPr="005F320D" w:rsidRDefault="00FC599D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подп</w:t>
            </w:r>
            <w:r w:rsidR="0076545A" w:rsidRPr="005F320D">
              <w:rPr>
                <w:rFonts w:ascii="PT Astra Serif" w:hAnsi="PT Astra Serif"/>
              </w:rPr>
              <w:t xml:space="preserve">рограмма будет реализована в 1 этап: </w:t>
            </w:r>
            <w:r w:rsidR="00FE0A51" w:rsidRPr="005F320D">
              <w:rPr>
                <w:rFonts w:ascii="PT Astra Serif" w:hAnsi="PT Astra Serif"/>
              </w:rPr>
              <w:t>2017</w:t>
            </w:r>
            <w:r w:rsidR="00CF2D3E" w:rsidRPr="005F320D">
              <w:rPr>
                <w:rFonts w:ascii="PT Astra Serif" w:hAnsi="PT Astra Serif"/>
              </w:rPr>
              <w:t>-2022</w:t>
            </w:r>
            <w:r w:rsidR="0076545A" w:rsidRPr="005F320D">
              <w:rPr>
                <w:rFonts w:ascii="PT Astra Serif" w:hAnsi="PT Astra Serif"/>
              </w:rPr>
              <w:t xml:space="preserve"> гг.</w:t>
            </w:r>
          </w:p>
        </w:tc>
      </w:tr>
      <w:tr w:rsidR="0076545A" w:rsidRPr="00503BFB" w:rsidTr="00503BFB">
        <w:trPr>
          <w:trHeight w:val="1697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Объем финансовых ресурсов </w:t>
            </w:r>
          </w:p>
        </w:tc>
        <w:tc>
          <w:tcPr>
            <w:tcW w:w="7233" w:type="dxa"/>
          </w:tcPr>
          <w:p w:rsidR="00D109E6" w:rsidRPr="005F320D" w:rsidRDefault="0076545A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 xml:space="preserve">Объем финансирования </w:t>
            </w:r>
            <w:r w:rsidR="00FC599D" w:rsidRPr="005F320D">
              <w:rPr>
                <w:rFonts w:ascii="PT Astra Serif" w:hAnsi="PT Astra Serif"/>
                <w:color w:val="000000"/>
              </w:rPr>
              <w:t>под</w:t>
            </w:r>
            <w:r w:rsidRPr="005F320D">
              <w:rPr>
                <w:rFonts w:ascii="PT Astra Serif" w:hAnsi="PT Astra Serif"/>
                <w:color w:val="000000"/>
              </w:rPr>
              <w:t>программы -</w:t>
            </w:r>
            <w:r w:rsidR="00D109E6" w:rsidRPr="005F320D">
              <w:rPr>
                <w:rFonts w:ascii="PT Astra Serif" w:hAnsi="PT Astra Serif"/>
                <w:b/>
                <w:color w:val="000000"/>
              </w:rPr>
              <w:t>9 116,49128</w:t>
            </w:r>
            <w:r w:rsidR="00D109E6" w:rsidRPr="005F320D">
              <w:rPr>
                <w:rFonts w:ascii="PT Astra Serif" w:hAnsi="PT Astra Serif"/>
                <w:color w:val="000000"/>
              </w:rPr>
              <w:t xml:space="preserve"> тыс. руб.</w:t>
            </w:r>
          </w:p>
          <w:p w:rsidR="00D109E6" w:rsidRPr="005F320D" w:rsidRDefault="00D109E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 xml:space="preserve">2023 г. – 2 850,92621 тыс. руб., </w:t>
            </w:r>
          </w:p>
          <w:p w:rsidR="00D109E6" w:rsidRPr="005F320D" w:rsidRDefault="00D109E6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2024 г. – 3 037,1276 тыс. руб., </w:t>
            </w:r>
          </w:p>
          <w:p w:rsidR="00D109E6" w:rsidRPr="005F320D" w:rsidRDefault="00D109E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 xml:space="preserve">2025 г. – 3 228,45231 тыс. руб., </w:t>
            </w:r>
          </w:p>
          <w:p w:rsidR="00D109E6" w:rsidRPr="005F320D" w:rsidRDefault="00D109E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5F320D">
              <w:rPr>
                <w:rFonts w:ascii="PT Astra Serif" w:hAnsi="PT Astra Serif"/>
                <w:color w:val="000000"/>
              </w:rPr>
              <w:t>2026 г. –        0,00000 тыс. руб.,</w:t>
            </w:r>
          </w:p>
          <w:p w:rsidR="00FF3EA5" w:rsidRPr="005F320D" w:rsidRDefault="00D109E6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2027 г. –        0,00000 тыс. руб.</w:t>
            </w:r>
          </w:p>
        </w:tc>
      </w:tr>
      <w:tr w:rsidR="0076545A" w:rsidRPr="00503BFB" w:rsidTr="00503BFB">
        <w:trPr>
          <w:trHeight w:val="2360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lastRenderedPageBreak/>
              <w:t>Ожидаемые конечные результаты</w:t>
            </w:r>
            <w:r w:rsidR="00FC599D" w:rsidRPr="005F320D">
              <w:rPr>
                <w:rFonts w:ascii="PT Astra Serif" w:hAnsi="PT Astra Serif"/>
              </w:rPr>
              <w:t xml:space="preserve"> подпрограммы </w:t>
            </w:r>
          </w:p>
        </w:tc>
        <w:tc>
          <w:tcPr>
            <w:tcW w:w="7233" w:type="dxa"/>
          </w:tcPr>
          <w:p w:rsidR="00FC599D" w:rsidRPr="005F320D" w:rsidRDefault="00FC599D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 w:cs="Times New Roman CYR"/>
              </w:rPr>
              <w:t xml:space="preserve">Повышение уровня культурно-просветительной работы с </w:t>
            </w:r>
            <w:r w:rsidR="00503BFB" w:rsidRPr="005F320D">
              <w:rPr>
                <w:rFonts w:ascii="PT Astra Serif" w:hAnsi="PT Astra Serif" w:cs="Times New Roman CYR"/>
              </w:rPr>
              <w:t xml:space="preserve">населением, </w:t>
            </w:r>
            <w:r w:rsidRPr="005F320D">
              <w:rPr>
                <w:rFonts w:ascii="PT Astra Serif" w:hAnsi="PT Astra Serif" w:cs="Times New Roman CYR"/>
              </w:rPr>
              <w:t>обеспечение условия общедоступности культ</w:t>
            </w:r>
            <w:r w:rsidR="00503BFB" w:rsidRPr="005F320D">
              <w:rPr>
                <w:rFonts w:ascii="PT Astra Serif" w:hAnsi="PT Astra Serif" w:cs="Times New Roman CYR"/>
              </w:rPr>
              <w:t xml:space="preserve">урной деятельности, культурных </w:t>
            </w:r>
            <w:r w:rsidRPr="005F320D">
              <w:rPr>
                <w:rFonts w:ascii="PT Astra Serif" w:hAnsi="PT Astra Serif" w:cs="Times New Roman CYR"/>
              </w:rPr>
              <w:t xml:space="preserve">ценностей и благ, </w:t>
            </w:r>
            <w:r w:rsidR="00B57C11">
              <w:rPr>
                <w:rFonts w:ascii="PT Astra Serif" w:hAnsi="PT Astra Serif" w:cs="Times New Roman CYR"/>
              </w:rPr>
              <w:t xml:space="preserve">приобщение </w:t>
            </w:r>
            <w:r w:rsidRPr="005F320D">
              <w:rPr>
                <w:rFonts w:ascii="PT Astra Serif" w:hAnsi="PT Astra Serif" w:cs="Times New Roman CYR"/>
              </w:rPr>
              <w:t>к творчеству и культурному развитию, самообразованию, любительскому искусству населения МО, улучшение материально-технического обе</w:t>
            </w:r>
            <w:r w:rsidR="00B57C11">
              <w:rPr>
                <w:rFonts w:ascii="PT Astra Serif" w:hAnsi="PT Astra Serif" w:cs="Times New Roman CYR"/>
              </w:rPr>
              <w:t xml:space="preserve">спечения </w:t>
            </w:r>
            <w:r w:rsidR="00016B84" w:rsidRPr="005F320D">
              <w:rPr>
                <w:rFonts w:ascii="PT Astra Serif" w:hAnsi="PT Astra Serif" w:cs="Times New Roman CYR"/>
              </w:rPr>
              <w:t>учреждений культуры.</w:t>
            </w:r>
          </w:p>
          <w:p w:rsidR="0076545A" w:rsidRPr="005F320D" w:rsidRDefault="0076545A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Улучшение условий для сохранения</w:t>
            </w:r>
            <w:r w:rsidR="00D109E6" w:rsidRPr="005F320D">
              <w:rPr>
                <w:rFonts w:ascii="PT Astra Serif" w:hAnsi="PT Astra Serif"/>
              </w:rPr>
              <w:t xml:space="preserve"> </w:t>
            </w:r>
            <w:r w:rsidRPr="005F320D">
              <w:rPr>
                <w:rFonts w:ascii="PT Astra Serif" w:hAnsi="PT Astra Serif"/>
              </w:rPr>
              <w:t>развития</w:t>
            </w:r>
            <w:r w:rsidR="00FC599D" w:rsidRPr="005F320D">
              <w:rPr>
                <w:rFonts w:ascii="PT Astra Serif" w:hAnsi="PT Astra Serif"/>
              </w:rPr>
              <w:t xml:space="preserve"> ку</w:t>
            </w:r>
            <w:r w:rsidRPr="005F320D">
              <w:rPr>
                <w:rFonts w:ascii="PT Astra Serif" w:hAnsi="PT Astra Serif"/>
              </w:rPr>
              <w:t>льтурно-досуговой деятельности, также</w:t>
            </w:r>
            <w:r w:rsidR="00D109E6" w:rsidRPr="005F320D">
              <w:rPr>
                <w:rFonts w:ascii="PT Astra Serif" w:hAnsi="PT Astra Serif"/>
              </w:rPr>
              <w:t xml:space="preserve"> </w:t>
            </w:r>
            <w:r w:rsidRPr="005F320D">
              <w:rPr>
                <w:rFonts w:ascii="PT Astra Serif" w:hAnsi="PT Astra Serif"/>
              </w:rPr>
              <w:t>средства</w:t>
            </w:r>
            <w:r w:rsidR="00D109E6" w:rsidRPr="005F320D">
              <w:rPr>
                <w:rFonts w:ascii="PT Astra Serif" w:hAnsi="PT Astra Serif"/>
              </w:rPr>
              <w:t xml:space="preserve"> </w:t>
            </w:r>
            <w:r w:rsidRPr="005F320D">
              <w:rPr>
                <w:rFonts w:ascii="PT Astra Serif" w:hAnsi="PT Astra Serif"/>
              </w:rPr>
              <w:t xml:space="preserve">эстетического, </w:t>
            </w:r>
            <w:r w:rsidR="00FC599D" w:rsidRPr="005F320D">
              <w:rPr>
                <w:rFonts w:ascii="PT Astra Serif" w:hAnsi="PT Astra Serif"/>
              </w:rPr>
              <w:t>н</w:t>
            </w:r>
            <w:r w:rsidRPr="005F320D">
              <w:rPr>
                <w:rFonts w:ascii="PT Astra Serif" w:hAnsi="PT Astra Serif"/>
              </w:rPr>
              <w:t>равственного, патриотического воспитания широких слоев населения.</w:t>
            </w:r>
          </w:p>
          <w:p w:rsidR="0076545A" w:rsidRPr="005F320D" w:rsidRDefault="0076545A" w:rsidP="00B57C11">
            <w:pPr>
              <w:jc w:val="both"/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Повышение уровня орган</w:t>
            </w:r>
            <w:r w:rsidR="00FC599D" w:rsidRPr="005F320D">
              <w:rPr>
                <w:rFonts w:ascii="PT Astra Serif" w:hAnsi="PT Astra Serif"/>
              </w:rPr>
              <w:t>изации досуга жителей поселения.</w:t>
            </w:r>
          </w:p>
        </w:tc>
      </w:tr>
      <w:tr w:rsidR="0076545A" w:rsidRPr="00503BFB" w:rsidTr="00503BFB">
        <w:trPr>
          <w:trHeight w:val="1466"/>
        </w:trPr>
        <w:tc>
          <w:tcPr>
            <w:tcW w:w="2127" w:type="dxa"/>
          </w:tcPr>
          <w:p w:rsidR="0076545A" w:rsidRPr="005F320D" w:rsidRDefault="0076545A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>Контроль за выполнением программы</w:t>
            </w:r>
          </w:p>
        </w:tc>
        <w:tc>
          <w:tcPr>
            <w:tcW w:w="7233" w:type="dxa"/>
          </w:tcPr>
          <w:p w:rsidR="0076545A" w:rsidRPr="005F320D" w:rsidRDefault="00D109E6" w:rsidP="00B57C11">
            <w:pPr>
              <w:rPr>
                <w:rFonts w:ascii="PT Astra Serif" w:hAnsi="PT Astra Serif"/>
              </w:rPr>
            </w:pPr>
            <w:r w:rsidRPr="005F320D">
              <w:rPr>
                <w:rFonts w:ascii="PT Astra Serif" w:hAnsi="PT Astra Serif"/>
              </w:rPr>
              <w:t xml:space="preserve">Общий контроль за </w:t>
            </w:r>
            <w:r w:rsidR="0076545A" w:rsidRPr="005F320D">
              <w:rPr>
                <w:rFonts w:ascii="PT Astra Serif" w:hAnsi="PT Astra Serif"/>
              </w:rPr>
              <w:t>испо</w:t>
            </w:r>
            <w:r w:rsidR="00423650" w:rsidRPr="005F320D">
              <w:rPr>
                <w:rFonts w:ascii="PT Astra Serif" w:hAnsi="PT Astra Serif"/>
              </w:rPr>
              <w:t xml:space="preserve">лнением программы осуществляет </w:t>
            </w:r>
            <w:r w:rsidR="0076545A" w:rsidRPr="005F320D">
              <w:rPr>
                <w:rFonts w:ascii="PT Astra Serif" w:hAnsi="PT Astra Serif"/>
              </w:rPr>
              <w:t>администрация муниципального образования Юго-Восточное Суворовского района.</w:t>
            </w:r>
          </w:p>
        </w:tc>
      </w:tr>
    </w:tbl>
    <w:p w:rsidR="00503BFB" w:rsidRDefault="00503BFB" w:rsidP="00B57C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656D24" w:rsidRPr="00503BFB" w:rsidRDefault="00656D24" w:rsidP="00B57C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1. Характеристика и основные проблемы</w:t>
      </w:r>
      <w:r w:rsidR="00D109E6" w:rsidRPr="00503BFB">
        <w:rPr>
          <w:rFonts w:ascii="PT Astra Serif" w:hAnsi="PT Astra Serif"/>
          <w:b/>
          <w:sz w:val="26"/>
          <w:szCs w:val="26"/>
        </w:rPr>
        <w:t xml:space="preserve"> </w:t>
      </w:r>
      <w:r w:rsidRPr="00503BFB">
        <w:rPr>
          <w:rFonts w:ascii="PT Astra Serif" w:hAnsi="PT Astra Serif"/>
          <w:b/>
          <w:sz w:val="26"/>
          <w:szCs w:val="26"/>
        </w:rPr>
        <w:t>сферы культуры</w:t>
      </w:r>
    </w:p>
    <w:p w:rsidR="00656D24" w:rsidRPr="00503BFB" w:rsidRDefault="00656D24" w:rsidP="00B57C1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PT Astra Serif" w:hAnsi="PT Astra Serif"/>
          <w:sz w:val="26"/>
          <w:szCs w:val="26"/>
        </w:rPr>
      </w:pPr>
    </w:p>
    <w:p w:rsidR="00656D24" w:rsidRPr="00503BFB" w:rsidRDefault="00656D24" w:rsidP="00B57C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Культурная среда сегодня становится ключевым понятием современного общества, наиболее точно характеризующим его культурную и духовную составляющую. Культурная среда - это, во-первых, результат всей совокупности культурной деятельности общества - прошлой и настоящей (включая инфраструктуру организаций культуры, произведения искусства), во-вторых, институт приобщения граждан к нравственным ценностям, хранимым ею, в-третьих, область творческой реализации духовного потенциала людей, в том числе молодого поколения. В связи с этим формирование и развитие культурной среды становится важнейшим условием улучшения качества жизни населения муниципального образования.</w:t>
      </w:r>
    </w:p>
    <w:p w:rsidR="00656D24" w:rsidRPr="00503BFB" w:rsidRDefault="00656D24" w:rsidP="00B57C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На базе </w:t>
      </w:r>
      <w:r w:rsidR="00FF3EA5" w:rsidRPr="00503BFB">
        <w:rPr>
          <w:rFonts w:ascii="PT Astra Serif" w:hAnsi="PT Astra Serif"/>
          <w:sz w:val="26"/>
          <w:szCs w:val="26"/>
        </w:rPr>
        <w:t>МБ</w:t>
      </w:r>
      <w:r w:rsidR="007D059C" w:rsidRPr="00503BFB">
        <w:rPr>
          <w:rFonts w:ascii="PT Astra Serif" w:hAnsi="PT Astra Serif"/>
          <w:sz w:val="26"/>
          <w:szCs w:val="26"/>
        </w:rPr>
        <w:t xml:space="preserve">УК КДО «Юго-Восточное» </w:t>
      </w:r>
      <w:r w:rsidRPr="00503BFB">
        <w:rPr>
          <w:rFonts w:ascii="PT Astra Serif" w:hAnsi="PT Astra Serif"/>
          <w:sz w:val="26"/>
          <w:szCs w:val="26"/>
        </w:rPr>
        <w:t>реализуется работа самодеятельных коллективов, детских кружков и студий, а также проводятся культурно-массовые мероприятия. Сфера культурно-досуговой деятельности охватывает различные половозрастные группы населения (от детей до людей преклонного возраста).</w:t>
      </w:r>
    </w:p>
    <w:p w:rsidR="00656D24" w:rsidRPr="00503BFB" w:rsidRDefault="00656D24" w:rsidP="00B57C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Наряду с позитивными явлениями в сфере культуры сельского поселения существует и определенный круг проблем таких как:</w:t>
      </w:r>
    </w:p>
    <w:p w:rsidR="00656D24" w:rsidRPr="00503BFB" w:rsidRDefault="00656D24" w:rsidP="00B57C11">
      <w:pPr>
        <w:pStyle w:val="ad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 утрата частью населения, особенно молодежью, основ традиционной культуры;</w:t>
      </w:r>
    </w:p>
    <w:p w:rsidR="00656D24" w:rsidRPr="00503BFB" w:rsidRDefault="00656D24" w:rsidP="00B57C11">
      <w:pPr>
        <w:pStyle w:val="ad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- недостаточный объем помещений для проведения мероприятий и кружковой работы;</w:t>
      </w:r>
    </w:p>
    <w:p w:rsidR="00656D24" w:rsidRPr="00503BFB" w:rsidRDefault="00656D24" w:rsidP="00B57C11">
      <w:pPr>
        <w:pStyle w:val="ad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-значительные усилия требуются для приведения в надлежащий вид зданий и помещений, занимаемых муниципальным учреждением культуры. </w:t>
      </w:r>
    </w:p>
    <w:p w:rsidR="00656D24" w:rsidRPr="00503BFB" w:rsidRDefault="00656D24" w:rsidP="00B57C11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В рамках муниципальной программы предполагается проведение культурно–досуговых мероприятий, а также мероприятий по модернизации и оптимизации деятельности учреждений культуры, увеличение предоставляемых услуг, укрепление материально–технической базы за счет проведения текущего ремонта, приобретения нового оборудования, инвентаря и необходимой аппаратуры. </w:t>
      </w:r>
    </w:p>
    <w:p w:rsidR="00656D24" w:rsidRPr="00503BFB" w:rsidRDefault="00656D24" w:rsidP="00B57C11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</w:t>
      </w:r>
      <w:r w:rsidRPr="00503BFB">
        <w:rPr>
          <w:rFonts w:ascii="PT Astra Serif" w:hAnsi="PT Astra Serif"/>
          <w:sz w:val="26"/>
          <w:szCs w:val="26"/>
        </w:rPr>
        <w:lastRenderedPageBreak/>
        <w:t xml:space="preserve">качества, разнообразие и увеличение доступа к услугам организаций культуры, создание условий для развития творчества. </w:t>
      </w:r>
    </w:p>
    <w:p w:rsidR="00656D24" w:rsidRPr="00503BFB" w:rsidRDefault="00656D24" w:rsidP="00B57C11">
      <w:pPr>
        <w:pStyle w:val="ad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>Решение этих проблем требует применения программно-целевого метода, позволяющего направить финансовые ресурсы для поддержки наиболее значимых направлений развития сферы культуры.</w:t>
      </w:r>
    </w:p>
    <w:p w:rsidR="0076545A" w:rsidRPr="00503BFB" w:rsidRDefault="0076545A" w:rsidP="00B57C11">
      <w:pPr>
        <w:tabs>
          <w:tab w:val="left" w:pos="387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7D059C" w:rsidRPr="00503BFB" w:rsidRDefault="007D059C" w:rsidP="00B57C11">
      <w:pPr>
        <w:suppressAutoHyphens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503BFB">
        <w:rPr>
          <w:rFonts w:ascii="PT Astra Serif" w:hAnsi="PT Astra Serif"/>
          <w:b/>
          <w:bCs/>
          <w:sz w:val="26"/>
          <w:szCs w:val="26"/>
        </w:rPr>
        <w:t>2. Основные цели и задачи под</w:t>
      </w:r>
      <w:r w:rsidR="002330D9" w:rsidRPr="00503BFB">
        <w:rPr>
          <w:rFonts w:ascii="PT Astra Serif" w:hAnsi="PT Astra Serif"/>
          <w:b/>
          <w:bCs/>
          <w:sz w:val="26"/>
          <w:szCs w:val="26"/>
        </w:rPr>
        <w:t>программы</w:t>
      </w:r>
    </w:p>
    <w:p w:rsidR="002330D9" w:rsidRPr="00503BFB" w:rsidRDefault="002330D9" w:rsidP="00B57C11">
      <w:pPr>
        <w:suppressAutoHyphens/>
        <w:ind w:firstLine="709"/>
        <w:jc w:val="right"/>
        <w:rPr>
          <w:rFonts w:ascii="PT Astra Serif" w:hAnsi="PT Astra Serif"/>
          <w:bCs/>
          <w:sz w:val="26"/>
          <w:szCs w:val="26"/>
        </w:rPr>
      </w:pP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Целью настоящей подпрограммы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Для достижения этой цели необходимо решить следующие задачи: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создать условия для формирования культурных потребностей детей и молодежи, эстетического воспитания населения;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развитие массовых и индивидуальных форм творчества;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развитие народного творчества, оказание поддержки самодеятельному народному творчеству;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-сохранение культурного наследия МО, музейного и библиотечного фондов, их эффективное использование;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 xml:space="preserve"> -повыше</w:t>
      </w:r>
      <w:r w:rsidR="00D109E6" w:rsidRPr="00503BFB">
        <w:rPr>
          <w:rFonts w:ascii="PT Astra Serif" w:hAnsi="PT Astra Serif" w:cs="Times New Roman CYR"/>
          <w:sz w:val="26"/>
          <w:szCs w:val="26"/>
        </w:rPr>
        <w:t xml:space="preserve">ние роли культуры в укреплении </w:t>
      </w:r>
      <w:r w:rsidRPr="00503BFB">
        <w:rPr>
          <w:rFonts w:ascii="PT Astra Serif" w:hAnsi="PT Astra Serif" w:cs="Times New Roman CYR"/>
          <w:sz w:val="26"/>
          <w:szCs w:val="26"/>
        </w:rPr>
        <w:t xml:space="preserve">общества, в формировании социально-экономической личности, защите социально-уязвимых категорий граждан; 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обеспечить финансовую доступность культуры для всех категорий населения;</w:t>
      </w:r>
    </w:p>
    <w:p w:rsidR="00F70C86" w:rsidRPr="00503BFB" w:rsidRDefault="00F70C86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привлечение дополнительных материально-финансовых ресурсов в сферу культуры;</w:t>
      </w:r>
    </w:p>
    <w:p w:rsidR="00F70C86" w:rsidRPr="00503BFB" w:rsidRDefault="00F70C86" w:rsidP="00B57C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 w:cs="Times New Roman CYR"/>
          <w:sz w:val="26"/>
          <w:szCs w:val="26"/>
        </w:rPr>
        <w:t>- обеспечение повышения квалификации работникам учреждений культуры.</w:t>
      </w:r>
    </w:p>
    <w:p w:rsidR="007E0037" w:rsidRPr="00503BFB" w:rsidRDefault="007E0037" w:rsidP="00B57C11">
      <w:pPr>
        <w:tabs>
          <w:tab w:val="left" w:pos="3870"/>
        </w:tabs>
        <w:ind w:firstLine="709"/>
        <w:jc w:val="right"/>
        <w:rPr>
          <w:rFonts w:ascii="PT Astra Serif" w:hAnsi="PT Astra Serif"/>
          <w:sz w:val="26"/>
          <w:szCs w:val="26"/>
        </w:rPr>
      </w:pPr>
    </w:p>
    <w:p w:rsidR="007E0037" w:rsidRDefault="007E0037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 CYR"/>
          <w:b/>
          <w:bCs/>
          <w:sz w:val="26"/>
          <w:szCs w:val="26"/>
        </w:rPr>
      </w:pPr>
      <w:r w:rsidRPr="00503BFB">
        <w:rPr>
          <w:rFonts w:ascii="PT Astra Serif" w:hAnsi="PT Astra Serif" w:cs="Times New Roman CYR"/>
          <w:b/>
          <w:bCs/>
          <w:sz w:val="26"/>
          <w:szCs w:val="26"/>
        </w:rPr>
        <w:t>3. Сроки и этапы реализации подпрограммы</w:t>
      </w:r>
    </w:p>
    <w:p w:rsidR="00B57C11" w:rsidRPr="00503BFB" w:rsidRDefault="00B57C11" w:rsidP="00B57C1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 CYR"/>
          <w:b/>
          <w:bCs/>
          <w:sz w:val="26"/>
          <w:szCs w:val="26"/>
        </w:rPr>
      </w:pPr>
    </w:p>
    <w:p w:rsidR="007E0037" w:rsidRPr="00503BFB" w:rsidRDefault="007E0037" w:rsidP="00B57C1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Подпрограмма будет реализована в течение </w:t>
      </w:r>
      <w:r w:rsidR="00B203FD" w:rsidRPr="00503BFB">
        <w:rPr>
          <w:rFonts w:ascii="PT Astra Serif" w:hAnsi="PT Astra Serif"/>
          <w:sz w:val="26"/>
          <w:szCs w:val="26"/>
        </w:rPr>
        <w:t>5</w:t>
      </w:r>
      <w:r w:rsidRPr="00503BFB">
        <w:rPr>
          <w:rFonts w:ascii="PT Astra Serif" w:hAnsi="PT Astra Serif"/>
          <w:sz w:val="26"/>
          <w:szCs w:val="26"/>
        </w:rPr>
        <w:t xml:space="preserve"> лет в 1 этап: 20</w:t>
      </w:r>
      <w:r w:rsidR="00D109E6" w:rsidRPr="00503BFB">
        <w:rPr>
          <w:rFonts w:ascii="PT Astra Serif" w:hAnsi="PT Astra Serif"/>
          <w:sz w:val="26"/>
          <w:szCs w:val="26"/>
        </w:rPr>
        <w:t>23</w:t>
      </w:r>
      <w:r w:rsidR="00FF3EA5" w:rsidRPr="00503BFB">
        <w:rPr>
          <w:rFonts w:ascii="PT Astra Serif" w:hAnsi="PT Astra Serif"/>
          <w:sz w:val="26"/>
          <w:szCs w:val="26"/>
        </w:rPr>
        <w:t xml:space="preserve"> – 202</w:t>
      </w:r>
      <w:r w:rsidR="00D109E6" w:rsidRPr="00503BFB">
        <w:rPr>
          <w:rFonts w:ascii="PT Astra Serif" w:hAnsi="PT Astra Serif"/>
          <w:sz w:val="26"/>
          <w:szCs w:val="26"/>
        </w:rPr>
        <w:t>7</w:t>
      </w:r>
      <w:r w:rsidRPr="00503BFB">
        <w:rPr>
          <w:rFonts w:ascii="PT Astra Serif" w:hAnsi="PT Astra Serif"/>
          <w:sz w:val="26"/>
          <w:szCs w:val="26"/>
        </w:rPr>
        <w:t xml:space="preserve"> годы.</w:t>
      </w:r>
      <w:r w:rsidRPr="00503BFB">
        <w:rPr>
          <w:rFonts w:ascii="PT Astra Serif" w:hAnsi="PT Astra Serif" w:cs="Times New Roman CYR"/>
          <w:sz w:val="26"/>
          <w:szCs w:val="26"/>
        </w:rPr>
        <w:t xml:space="preserve">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B57C11" w:rsidRDefault="00B57C11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7E0037" w:rsidRPr="00503BFB" w:rsidRDefault="007E0037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>4. Ресурсное обеспечение подпрограммы</w:t>
      </w:r>
    </w:p>
    <w:p w:rsidR="002330D9" w:rsidRPr="00503BFB" w:rsidRDefault="002330D9" w:rsidP="00B57C11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7E0037" w:rsidRPr="00503BFB" w:rsidRDefault="007E0037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Реализации </w:t>
      </w:r>
      <w:r w:rsidR="00EC1FE0" w:rsidRPr="00503BFB">
        <w:rPr>
          <w:rFonts w:ascii="PT Astra Serif" w:hAnsi="PT Astra Serif"/>
          <w:sz w:val="26"/>
          <w:szCs w:val="26"/>
        </w:rPr>
        <w:t>подп</w:t>
      </w:r>
      <w:r w:rsidRPr="00503BFB">
        <w:rPr>
          <w:rFonts w:ascii="PT Astra Serif" w:hAnsi="PT Astra Serif"/>
          <w:sz w:val="26"/>
          <w:szCs w:val="26"/>
        </w:rPr>
        <w:t>рограмм осуществляется за счет средств бюджета муниципального образования Юго-Восточное Суворовского района, организаций и предприятий различных форм собственности, а также иных средства в соответствии с действующим законодательством.</w:t>
      </w:r>
    </w:p>
    <w:p w:rsidR="007E0037" w:rsidRPr="00503BFB" w:rsidRDefault="007E0037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Объемы финансирования </w:t>
      </w:r>
      <w:r w:rsidR="00EC1FE0" w:rsidRPr="00503BFB">
        <w:rPr>
          <w:rFonts w:ascii="PT Astra Serif" w:hAnsi="PT Astra Serif"/>
          <w:sz w:val="26"/>
          <w:szCs w:val="26"/>
        </w:rPr>
        <w:t>подп</w:t>
      </w:r>
      <w:r w:rsidRPr="00503BFB">
        <w:rPr>
          <w:rFonts w:ascii="PT Astra Serif" w:hAnsi="PT Astra Serif"/>
          <w:sz w:val="26"/>
          <w:szCs w:val="26"/>
        </w:rPr>
        <w:t>рограмм</w:t>
      </w:r>
      <w:r w:rsidR="00EC1FE0" w:rsidRPr="00503BFB">
        <w:rPr>
          <w:rFonts w:ascii="PT Astra Serif" w:hAnsi="PT Astra Serif"/>
          <w:sz w:val="26"/>
          <w:szCs w:val="26"/>
        </w:rPr>
        <w:t>ы</w:t>
      </w:r>
      <w:r w:rsidRPr="00503BFB">
        <w:rPr>
          <w:rFonts w:ascii="PT Astra Serif" w:hAnsi="PT Astra Serif"/>
          <w:sz w:val="26"/>
          <w:szCs w:val="26"/>
        </w:rPr>
        <w:t xml:space="preserve"> за счет средств муниципального образования Юго-Восточное Суворовского района утверждаются ежегодно при разработке бюджета муниципального образования.</w:t>
      </w:r>
    </w:p>
    <w:p w:rsidR="00D109E6" w:rsidRPr="00503BFB" w:rsidRDefault="00D109E6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805"/>
        <w:gridCol w:w="1288"/>
        <w:gridCol w:w="1162"/>
        <w:gridCol w:w="1251"/>
        <w:gridCol w:w="1115"/>
        <w:gridCol w:w="931"/>
        <w:gridCol w:w="851"/>
      </w:tblGrid>
      <w:tr w:rsidR="00D109E6" w:rsidRPr="00503BFB" w:rsidTr="002E364A">
        <w:trPr>
          <w:cantSplit/>
          <w:trHeight w:val="240"/>
          <w:jc w:val="center"/>
        </w:trPr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Единицаизмерения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Потребность</w:t>
            </w:r>
          </w:p>
        </w:tc>
      </w:tr>
      <w:tr w:rsidR="00D109E6" w:rsidRPr="00503BFB" w:rsidTr="002E364A">
        <w:trPr>
          <w:cantSplit/>
          <w:trHeight w:val="240"/>
          <w:jc w:val="center"/>
        </w:trPr>
        <w:tc>
          <w:tcPr>
            <w:tcW w:w="11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E6" w:rsidRPr="00B57C11" w:rsidRDefault="00D109E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E6" w:rsidRPr="00B57C11" w:rsidRDefault="00D109E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27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В том числе по годам:</w:t>
            </w:r>
          </w:p>
        </w:tc>
      </w:tr>
      <w:tr w:rsidR="00D109E6" w:rsidRPr="00503BFB" w:rsidTr="002E364A">
        <w:trPr>
          <w:cantSplit/>
          <w:trHeight w:val="240"/>
          <w:jc w:val="center"/>
        </w:trPr>
        <w:tc>
          <w:tcPr>
            <w:tcW w:w="11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E6" w:rsidRPr="00B57C11" w:rsidRDefault="00D109E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E6" w:rsidRPr="00B57C11" w:rsidRDefault="00D109E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E6" w:rsidRPr="00B57C11" w:rsidRDefault="00D109E6" w:rsidP="00B57C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57C11">
              <w:rPr>
                <w:rFonts w:ascii="PT Astra Serif" w:hAnsi="PT Astra Serif"/>
                <w:b/>
                <w:sz w:val="24"/>
                <w:szCs w:val="24"/>
              </w:rPr>
              <w:t>2027</w:t>
            </w:r>
          </w:p>
        </w:tc>
      </w:tr>
      <w:tr w:rsidR="00D109E6" w:rsidRPr="00503BFB" w:rsidTr="002E364A">
        <w:trPr>
          <w:cantSplit/>
          <w:trHeight w:val="640"/>
          <w:jc w:val="center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a7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lastRenderedPageBreak/>
              <w:t>«Развитие и совершенствование культурно-досуговой деятельности МО Юго-Восточное Суворовского района»</w:t>
            </w:r>
          </w:p>
        </w:tc>
      </w:tr>
      <w:tr w:rsidR="00D109E6" w:rsidRPr="00503BFB" w:rsidTr="002E364A">
        <w:trPr>
          <w:cantSplit/>
          <w:trHeight w:val="729"/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jc w:val="both"/>
              <w:rPr>
                <w:rFonts w:ascii="PT Astra Serif" w:hAnsi="PT Astra Serif"/>
              </w:rPr>
            </w:pPr>
            <w:r w:rsidRPr="00B57C11">
              <w:rPr>
                <w:rFonts w:ascii="PT Astra Serif" w:hAnsi="PT Astra Serif"/>
                <w:color w:val="000000"/>
              </w:rPr>
              <w:t>4939,2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1636,4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1651,4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1651,4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0,000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0,000</w:t>
            </w:r>
          </w:p>
        </w:tc>
      </w:tr>
      <w:tr w:rsidR="00D109E6" w:rsidRPr="00503BFB" w:rsidTr="002E364A">
        <w:trPr>
          <w:cantSplit/>
          <w:trHeight w:val="540"/>
          <w:jc w:val="center"/>
        </w:trPr>
        <w:tc>
          <w:tcPr>
            <w:tcW w:w="11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Субсидии бюджетам МО на оплату труда работникам муниципальных учреждений культурно-досугового типа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ind w:hanging="7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 xml:space="preserve">тыс. руб.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jc w:val="both"/>
              <w:rPr>
                <w:rFonts w:ascii="PT Astra Serif" w:hAnsi="PT Astra Serif"/>
                <w:color w:val="000000"/>
              </w:rPr>
            </w:pPr>
            <w:r w:rsidRPr="00B57C11">
              <w:rPr>
                <w:rFonts w:ascii="PT Astra Serif" w:hAnsi="PT Astra Serif"/>
                <w:color w:val="000000"/>
              </w:rPr>
              <w:t>1071,544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ind w:left="-68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334,084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E6" w:rsidRPr="00B57C11" w:rsidRDefault="00D109E6" w:rsidP="00B57C11">
            <w:pPr>
              <w:pStyle w:val="ConsPlusNormal"/>
              <w:ind w:left="-213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357,469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ind w:left="-213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379,9910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ind w:left="-213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0,000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E6" w:rsidRPr="00B57C11" w:rsidRDefault="00D109E6" w:rsidP="00B57C11">
            <w:pPr>
              <w:pStyle w:val="ConsPlusNormal"/>
              <w:ind w:left="-213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7C11">
              <w:rPr>
                <w:rFonts w:ascii="PT Astra Serif" w:hAnsi="PT Astra Serif"/>
                <w:sz w:val="24"/>
                <w:szCs w:val="24"/>
              </w:rPr>
              <w:t>0,000</w:t>
            </w:r>
          </w:p>
        </w:tc>
      </w:tr>
    </w:tbl>
    <w:p w:rsidR="007E0037" w:rsidRPr="00503BFB" w:rsidRDefault="007E0037" w:rsidP="00B57C11">
      <w:pPr>
        <w:jc w:val="right"/>
        <w:rPr>
          <w:rFonts w:ascii="PT Astra Serif" w:hAnsi="PT Astra Serif"/>
          <w:sz w:val="26"/>
          <w:szCs w:val="26"/>
        </w:rPr>
      </w:pPr>
    </w:p>
    <w:p w:rsidR="007E0037" w:rsidRPr="00503BFB" w:rsidRDefault="007E0037" w:rsidP="00B57C1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b/>
          <w:sz w:val="26"/>
          <w:szCs w:val="26"/>
        </w:rPr>
        <w:t xml:space="preserve">5. Управление реализацией </w:t>
      </w:r>
      <w:r w:rsidR="00EC1FE0" w:rsidRPr="00503BFB">
        <w:rPr>
          <w:rFonts w:ascii="PT Astra Serif" w:hAnsi="PT Astra Serif"/>
          <w:b/>
          <w:sz w:val="26"/>
          <w:szCs w:val="26"/>
        </w:rPr>
        <w:t>подп</w:t>
      </w:r>
      <w:r w:rsidRPr="00503BFB">
        <w:rPr>
          <w:rFonts w:ascii="PT Astra Serif" w:hAnsi="PT Astra Serif"/>
          <w:b/>
          <w:sz w:val="26"/>
          <w:szCs w:val="26"/>
        </w:rPr>
        <w:t>рограммы и контроль за ходом ее выполнения</w:t>
      </w:r>
    </w:p>
    <w:p w:rsidR="002330D9" w:rsidRPr="00503BFB" w:rsidRDefault="002330D9" w:rsidP="00B57C11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7E0037" w:rsidRPr="00503BFB" w:rsidRDefault="007E0037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Заказчиком </w:t>
      </w:r>
      <w:r w:rsidR="00EC1FE0" w:rsidRPr="00503BFB">
        <w:rPr>
          <w:rFonts w:ascii="PT Astra Serif" w:hAnsi="PT Astra Serif"/>
          <w:sz w:val="26"/>
          <w:szCs w:val="26"/>
        </w:rPr>
        <w:t>подп</w:t>
      </w:r>
      <w:r w:rsidRPr="00503BFB">
        <w:rPr>
          <w:rFonts w:ascii="PT Astra Serif" w:hAnsi="PT Astra Serif"/>
          <w:sz w:val="26"/>
          <w:szCs w:val="26"/>
        </w:rPr>
        <w:t>рограммы является администрация муниципального образования Юго-Восточное Суворовского района.</w:t>
      </w:r>
    </w:p>
    <w:p w:rsidR="007E0037" w:rsidRPr="00503BFB" w:rsidRDefault="007E0037" w:rsidP="00B57C1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Контроль за ходом выполнения </w:t>
      </w:r>
      <w:r w:rsidR="00EC1FE0" w:rsidRPr="00503BFB">
        <w:rPr>
          <w:rFonts w:ascii="PT Astra Serif" w:hAnsi="PT Astra Serif"/>
          <w:sz w:val="26"/>
          <w:szCs w:val="26"/>
        </w:rPr>
        <w:t>подп</w:t>
      </w:r>
      <w:r w:rsidRPr="00503BFB">
        <w:rPr>
          <w:rFonts w:ascii="PT Astra Serif" w:hAnsi="PT Astra Serif"/>
          <w:sz w:val="26"/>
          <w:szCs w:val="26"/>
        </w:rPr>
        <w:t>рограммы осуществляет глава администрации муниципального образования Юго-Восточное Суворовского района.</w:t>
      </w:r>
    </w:p>
    <w:p w:rsidR="007E0037" w:rsidRPr="00503BFB" w:rsidRDefault="007E0037" w:rsidP="00B57C11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503BFB">
        <w:rPr>
          <w:rFonts w:ascii="PT Astra Serif" w:hAnsi="PT Astra Serif"/>
          <w:sz w:val="26"/>
          <w:szCs w:val="26"/>
        </w:rPr>
        <w:t xml:space="preserve">Управление </w:t>
      </w:r>
      <w:r w:rsidR="00EC1FE0" w:rsidRPr="00503BFB">
        <w:rPr>
          <w:rFonts w:ascii="PT Astra Serif" w:hAnsi="PT Astra Serif"/>
          <w:sz w:val="26"/>
          <w:szCs w:val="26"/>
        </w:rPr>
        <w:t>подп</w:t>
      </w:r>
      <w:r w:rsidRPr="00503BFB">
        <w:rPr>
          <w:rFonts w:ascii="PT Astra Serif" w:hAnsi="PT Astra Serif"/>
          <w:sz w:val="26"/>
          <w:szCs w:val="26"/>
        </w:rPr>
        <w:t>рограммой осуществляется администрацией муниципального образования Юго-Восточное Суворовского района.</w:t>
      </w:r>
    </w:p>
    <w:p w:rsidR="007D059C" w:rsidRPr="00503BFB" w:rsidRDefault="007D059C" w:rsidP="00B57C11">
      <w:pPr>
        <w:tabs>
          <w:tab w:val="left" w:pos="261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7D059C" w:rsidRPr="00503BFB" w:rsidSect="007B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3E" w:rsidRDefault="00CC1F3E" w:rsidP="00FE6FE1">
      <w:r>
        <w:separator/>
      </w:r>
    </w:p>
  </w:endnote>
  <w:endnote w:type="continuationSeparator" w:id="0">
    <w:p w:rsidR="00CC1F3E" w:rsidRDefault="00CC1F3E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3E" w:rsidRDefault="00CC1F3E" w:rsidP="00FE6FE1">
      <w:r>
        <w:separator/>
      </w:r>
    </w:p>
  </w:footnote>
  <w:footnote w:type="continuationSeparator" w:id="0">
    <w:p w:rsidR="00CC1F3E" w:rsidRDefault="00CC1F3E" w:rsidP="00FE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6B84"/>
    <w:rsid w:val="000325AC"/>
    <w:rsid w:val="00043158"/>
    <w:rsid w:val="000B16CA"/>
    <w:rsid w:val="00121D3E"/>
    <w:rsid w:val="001D3B8B"/>
    <w:rsid w:val="001D7EAB"/>
    <w:rsid w:val="001F00AA"/>
    <w:rsid w:val="002330D9"/>
    <w:rsid w:val="00243BE5"/>
    <w:rsid w:val="0026418D"/>
    <w:rsid w:val="002A6EBC"/>
    <w:rsid w:val="002E364A"/>
    <w:rsid w:val="003B5053"/>
    <w:rsid w:val="003D384A"/>
    <w:rsid w:val="003D4DAF"/>
    <w:rsid w:val="003E4D07"/>
    <w:rsid w:val="004008ED"/>
    <w:rsid w:val="00423650"/>
    <w:rsid w:val="00423888"/>
    <w:rsid w:val="00452CB9"/>
    <w:rsid w:val="004760FF"/>
    <w:rsid w:val="00482822"/>
    <w:rsid w:val="004B4475"/>
    <w:rsid w:val="004D000E"/>
    <w:rsid w:val="004E19B0"/>
    <w:rsid w:val="004E45AC"/>
    <w:rsid w:val="00503BFB"/>
    <w:rsid w:val="0052737D"/>
    <w:rsid w:val="005854D4"/>
    <w:rsid w:val="00585F3A"/>
    <w:rsid w:val="005B6B94"/>
    <w:rsid w:val="005F09F4"/>
    <w:rsid w:val="005F320D"/>
    <w:rsid w:val="005F41E9"/>
    <w:rsid w:val="00654B53"/>
    <w:rsid w:val="00656D24"/>
    <w:rsid w:val="006808E6"/>
    <w:rsid w:val="00694830"/>
    <w:rsid w:val="006A04A4"/>
    <w:rsid w:val="006C1B6B"/>
    <w:rsid w:val="00743506"/>
    <w:rsid w:val="0076545A"/>
    <w:rsid w:val="00782C7C"/>
    <w:rsid w:val="007D059C"/>
    <w:rsid w:val="007E0037"/>
    <w:rsid w:val="00823330"/>
    <w:rsid w:val="008B0010"/>
    <w:rsid w:val="008C54E6"/>
    <w:rsid w:val="008E6550"/>
    <w:rsid w:val="008F2395"/>
    <w:rsid w:val="008F7FB2"/>
    <w:rsid w:val="00A2408A"/>
    <w:rsid w:val="00A46E25"/>
    <w:rsid w:val="00A47FD8"/>
    <w:rsid w:val="00A75839"/>
    <w:rsid w:val="00A909B2"/>
    <w:rsid w:val="00AD6833"/>
    <w:rsid w:val="00B203FD"/>
    <w:rsid w:val="00B34B90"/>
    <w:rsid w:val="00B56929"/>
    <w:rsid w:val="00B57C11"/>
    <w:rsid w:val="00B73B2D"/>
    <w:rsid w:val="00BD1E74"/>
    <w:rsid w:val="00C11C8B"/>
    <w:rsid w:val="00C71390"/>
    <w:rsid w:val="00C83210"/>
    <w:rsid w:val="00C9655E"/>
    <w:rsid w:val="00CA7356"/>
    <w:rsid w:val="00CC1F3E"/>
    <w:rsid w:val="00CF0891"/>
    <w:rsid w:val="00CF2D3E"/>
    <w:rsid w:val="00D06A00"/>
    <w:rsid w:val="00D109E6"/>
    <w:rsid w:val="00D16A86"/>
    <w:rsid w:val="00D32A05"/>
    <w:rsid w:val="00DD1373"/>
    <w:rsid w:val="00E841CD"/>
    <w:rsid w:val="00E95A45"/>
    <w:rsid w:val="00EC1FE0"/>
    <w:rsid w:val="00F10DA8"/>
    <w:rsid w:val="00F70C86"/>
    <w:rsid w:val="00F80CA3"/>
    <w:rsid w:val="00FB10B5"/>
    <w:rsid w:val="00FC599D"/>
    <w:rsid w:val="00FE0A51"/>
    <w:rsid w:val="00FE6FE1"/>
    <w:rsid w:val="00FF3CE4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EDAF"/>
  <w15:docId w15:val="{AF837735-B3E2-4B51-9DF2-F80D3DE7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BFB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656D24"/>
  </w:style>
  <w:style w:type="character" w:customStyle="1" w:styleId="a8">
    <w:name w:val="Абзац списка Знак"/>
    <w:link w:val="a7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3BFB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03BFB"/>
    <w:rPr>
      <w:rFonts w:cs="Times New Roman"/>
      <w:b/>
      <w:bCs/>
    </w:rPr>
  </w:style>
  <w:style w:type="character" w:styleId="af0">
    <w:name w:val="Hyperlink"/>
    <w:basedOn w:val="a0"/>
    <w:uiPriority w:val="99"/>
    <w:semiHidden/>
    <w:unhideWhenUsed/>
    <w:rsid w:val="00503BFB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503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16</cp:revision>
  <cp:lastPrinted>2018-09-14T08:52:00Z</cp:lastPrinted>
  <dcterms:created xsi:type="dcterms:W3CDTF">2023-03-07T13:18:00Z</dcterms:created>
  <dcterms:modified xsi:type="dcterms:W3CDTF">2023-03-27T14:27:00Z</dcterms:modified>
</cp:coreProperties>
</file>